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AD" w:rsidRDefault="00100035" w:rsidP="00611E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11EAD">
        <w:rPr>
          <w:rFonts w:ascii="方正小标宋_GBK" w:eastAsia="方正小标宋_GBK" w:hAnsiTheme="majorEastAsia" w:hint="eastAsia"/>
          <w:sz w:val="44"/>
          <w:szCs w:val="44"/>
        </w:rPr>
        <w:t>关于制定《</w:t>
      </w:r>
      <w:r w:rsidRPr="00611EAD">
        <w:rPr>
          <w:rFonts w:ascii="方正小标宋_GBK" w:eastAsia="方正小标宋_GBK" w:hint="eastAsia"/>
          <w:sz w:val="44"/>
          <w:szCs w:val="44"/>
        </w:rPr>
        <w:t>姜堰区关于建立计划生育特殊</w:t>
      </w:r>
    </w:p>
    <w:p w:rsidR="00611EAD" w:rsidRDefault="00100035" w:rsidP="00611E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11EAD">
        <w:rPr>
          <w:rFonts w:ascii="方正小标宋_GBK" w:eastAsia="方正小标宋_GBK" w:hint="eastAsia"/>
          <w:sz w:val="44"/>
          <w:szCs w:val="44"/>
        </w:rPr>
        <w:t>家庭全方位帮扶保障制度的实施意见》</w:t>
      </w:r>
    </w:p>
    <w:p w:rsidR="00100035" w:rsidRPr="00611EAD" w:rsidRDefault="00100035" w:rsidP="00611E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11EAD">
        <w:rPr>
          <w:rFonts w:ascii="方正小标宋_GBK" w:eastAsia="方正小标宋_GBK" w:hAnsiTheme="majorEastAsia" w:hint="eastAsia"/>
          <w:sz w:val="44"/>
          <w:szCs w:val="44"/>
        </w:rPr>
        <w:t>的起草说明</w:t>
      </w:r>
    </w:p>
    <w:p w:rsidR="00100035" w:rsidRPr="00611EAD" w:rsidRDefault="00100035" w:rsidP="00611EAD">
      <w:pPr>
        <w:spacing w:line="560" w:lineRule="exact"/>
        <w:jc w:val="center"/>
        <w:rPr>
          <w:rFonts w:ascii="方正楷体_GBK" w:eastAsia="方正楷体_GBK"/>
          <w:sz w:val="32"/>
          <w:szCs w:val="32"/>
        </w:rPr>
      </w:pPr>
      <w:r w:rsidRPr="00611EAD">
        <w:rPr>
          <w:rFonts w:ascii="方正楷体_GBK" w:eastAsia="方正楷体_GBK" w:hint="eastAsia"/>
          <w:sz w:val="32"/>
          <w:szCs w:val="32"/>
        </w:rPr>
        <w:t>（区卫生健康委）</w:t>
      </w:r>
    </w:p>
    <w:p w:rsidR="00100035" w:rsidRPr="00611EAD" w:rsidRDefault="00100035" w:rsidP="00611EAD">
      <w:pPr>
        <w:spacing w:line="56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611EAD">
        <w:rPr>
          <w:rFonts w:ascii="方正黑体_GBK" w:eastAsia="方正黑体_GBK" w:hAnsi="仿宋" w:hint="eastAsia"/>
          <w:sz w:val="32"/>
          <w:szCs w:val="32"/>
        </w:rPr>
        <w:t>一、制定背景</w:t>
      </w:r>
    </w:p>
    <w:p w:rsidR="00282436" w:rsidRPr="00611EAD" w:rsidRDefault="00AC1366" w:rsidP="00611EA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11EAD">
        <w:rPr>
          <w:rFonts w:ascii="方正仿宋_GBK" w:eastAsia="方正仿宋_GBK" w:hAnsi="仿宋" w:hint="eastAsia"/>
          <w:sz w:val="32"/>
          <w:szCs w:val="32"/>
        </w:rPr>
        <w:t>为贯彻落实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t>《人口与计划生育法》《中共中央国务院关于优化生育政策促进人口长期均衡发展的决定》</w:t>
      </w:r>
      <w:r w:rsidR="00611EAD" w:rsidRPr="00611EAD">
        <w:rPr>
          <w:rFonts w:ascii="方正仿宋_GBK" w:eastAsia="方正仿宋_GBK" w:hAnsi="仿宋" w:hint="eastAsia"/>
          <w:sz w:val="32"/>
          <w:szCs w:val="32"/>
        </w:rPr>
        <w:t>和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t>《江苏省人口与计划生育条例》，</w:t>
      </w:r>
      <w:r w:rsidR="004A692D" w:rsidRPr="00611EAD">
        <w:rPr>
          <w:rFonts w:ascii="方正仿宋_GBK" w:eastAsia="方正仿宋_GBK" w:hAnsi="仿宋" w:hint="eastAsia"/>
          <w:sz w:val="32"/>
          <w:szCs w:val="32"/>
        </w:rPr>
        <w:t>坚持以人民为中心的发展理念，</w:t>
      </w:r>
      <w:r w:rsidRPr="00611EAD">
        <w:rPr>
          <w:rFonts w:ascii="方正仿宋_GBK" w:eastAsia="方正仿宋_GBK" w:hAnsi="仿宋" w:hint="eastAsia"/>
          <w:sz w:val="32"/>
          <w:szCs w:val="32"/>
        </w:rPr>
        <w:t>维护好计划生育家庭合法权益，建立健全计划生育特殊家庭全方位帮扶制度，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t>有效解决计划生育特殊家庭</w:t>
      </w:r>
      <w:bookmarkStart w:id="0" w:name="_GoBack"/>
      <w:bookmarkEnd w:id="0"/>
      <w:r w:rsidR="00282436" w:rsidRPr="00611EAD">
        <w:rPr>
          <w:rFonts w:ascii="方正仿宋_GBK" w:eastAsia="方正仿宋_GBK" w:hAnsi="仿宋" w:hint="eastAsia"/>
          <w:sz w:val="32"/>
          <w:szCs w:val="32"/>
        </w:rPr>
        <w:t>在生活保障、养老照料</w:t>
      </w:r>
      <w:r w:rsidRPr="00611EAD">
        <w:rPr>
          <w:rFonts w:ascii="方正仿宋_GBK" w:eastAsia="方正仿宋_GBK" w:hAnsi="仿宋" w:hint="eastAsia"/>
          <w:sz w:val="32"/>
          <w:szCs w:val="32"/>
        </w:rPr>
        <w:t>、医疗服务、精神慰藉等方面遇到的困难，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t xml:space="preserve">促进社会公平和谐，结合我区计划生育特殊困难家庭实际，初步拟草了本意见。    </w:t>
      </w:r>
    </w:p>
    <w:p w:rsidR="00100035" w:rsidRPr="00611EAD" w:rsidRDefault="00100035" w:rsidP="00611EAD">
      <w:pPr>
        <w:spacing w:line="56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611EAD">
        <w:rPr>
          <w:rFonts w:ascii="方正黑体_GBK" w:eastAsia="方正黑体_GBK" w:hAnsi="仿宋" w:hint="eastAsia"/>
          <w:sz w:val="32"/>
          <w:szCs w:val="32"/>
        </w:rPr>
        <w:t>二、制定依据</w:t>
      </w:r>
    </w:p>
    <w:p w:rsidR="00BD77D6" w:rsidRPr="00611EAD" w:rsidRDefault="00611EAD" w:rsidP="00611EAD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（一）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t>《人口与计划生育法》</w:t>
      </w:r>
      <w:r w:rsidR="00BD77D6" w:rsidRPr="00611EAD">
        <w:rPr>
          <w:rFonts w:ascii="方正仿宋_GBK" w:eastAsia="方正仿宋_GBK" w:hAnsi="仿宋" w:hint="eastAsia"/>
          <w:sz w:val="32"/>
          <w:szCs w:val="32"/>
        </w:rPr>
        <w:t>第32条“获得《独生子女父母光荣证》的夫妻，独生子女发生意外伤残、死亡的，按照规定获得扶助。县级以上各级人民政府建立、健全对上述人群的生活、养老、医疗、精神慰藉等全方位帮扶保障制度。”</w:t>
      </w:r>
      <w:r w:rsidR="00E62B55" w:rsidRPr="00611EAD">
        <w:rPr>
          <w:rFonts w:ascii="方正仿宋_GBK" w:eastAsia="方正仿宋_GBK" w:hAnsi="仿宋" w:hint="eastAsia"/>
          <w:sz w:val="32"/>
          <w:szCs w:val="32"/>
        </w:rPr>
        <w:t>第33条</w:t>
      </w:r>
      <w:r>
        <w:rPr>
          <w:rFonts w:ascii="方正仿宋_GBK" w:eastAsia="方正仿宋_GBK" w:hAnsi="仿宋" w:hint="eastAsia"/>
          <w:sz w:val="32"/>
          <w:szCs w:val="32"/>
        </w:rPr>
        <w:t>“地方各级</w:t>
      </w:r>
      <w:r>
        <w:rPr>
          <w:rFonts w:ascii="方正仿宋_GBK" w:eastAsia="方正仿宋_GBK" w:hAnsi="仿宋"/>
          <w:sz w:val="32"/>
          <w:szCs w:val="32"/>
        </w:rPr>
        <w:t>人民政府</w:t>
      </w:r>
      <w:r w:rsidR="00E62B55" w:rsidRPr="00611EAD">
        <w:rPr>
          <w:rFonts w:ascii="方正仿宋_GBK" w:eastAsia="方正仿宋_GBK" w:hAnsi="仿宋" w:hint="eastAsia"/>
          <w:sz w:val="32"/>
          <w:szCs w:val="32"/>
        </w:rPr>
        <w:t>对</w:t>
      </w:r>
      <w:r>
        <w:rPr>
          <w:rFonts w:ascii="方正仿宋_GBK" w:eastAsia="方正仿宋_GBK" w:hAnsi="仿宋" w:hint="eastAsia"/>
          <w:sz w:val="32"/>
          <w:szCs w:val="32"/>
        </w:rPr>
        <w:t>农村</w:t>
      </w:r>
      <w:r>
        <w:rPr>
          <w:rFonts w:ascii="方正仿宋_GBK" w:eastAsia="方正仿宋_GBK" w:hAnsi="仿宋"/>
          <w:sz w:val="32"/>
          <w:szCs w:val="32"/>
        </w:rPr>
        <w:t>实行计划生育的家庭发展经济，给予资金、技术、培训等方面的支持、优惠</w:t>
      </w:r>
      <w:r>
        <w:rPr>
          <w:rFonts w:ascii="方正仿宋_GBK" w:eastAsia="方正仿宋_GBK" w:hAnsi="仿宋" w:hint="eastAsia"/>
          <w:sz w:val="32"/>
          <w:szCs w:val="32"/>
        </w:rPr>
        <w:t>，</w:t>
      </w:r>
      <w:r>
        <w:rPr>
          <w:rFonts w:ascii="方正仿宋_GBK" w:eastAsia="方正仿宋_GBK" w:hAnsi="仿宋"/>
          <w:sz w:val="32"/>
          <w:szCs w:val="32"/>
        </w:rPr>
        <w:t>对</w:t>
      </w:r>
      <w:r w:rsidR="00E62B55" w:rsidRPr="00611EAD">
        <w:rPr>
          <w:rFonts w:ascii="方正仿宋_GBK" w:eastAsia="方正仿宋_GBK" w:hAnsi="仿宋" w:hint="eastAsia"/>
          <w:sz w:val="32"/>
          <w:szCs w:val="32"/>
        </w:rPr>
        <w:t>实行计划生育的贫困家庭，在扶贫贷款、以工代赈、扶贫项目和社会救济等方面给予优先照顾。</w:t>
      </w:r>
      <w:r>
        <w:rPr>
          <w:rFonts w:ascii="方正仿宋_GBK" w:eastAsia="方正仿宋_GBK" w:hAnsi="仿宋" w:hint="eastAsia"/>
          <w:sz w:val="32"/>
          <w:szCs w:val="32"/>
        </w:rPr>
        <w:t>”</w:t>
      </w:r>
    </w:p>
    <w:p w:rsidR="00611EAD" w:rsidRDefault="00611EAD" w:rsidP="00611EAD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（二）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《中共中央国务院关于优化生育政策促进人口长期均衡发展的决定》第23条</w:t>
      </w:r>
      <w:r>
        <w:rPr>
          <w:rFonts w:ascii="方正仿宋_GBK" w:eastAsia="方正仿宋_GBK" w:hAnsi="仿宋" w:hint="eastAsia"/>
          <w:sz w:val="32"/>
          <w:szCs w:val="32"/>
        </w:rPr>
        <w:t>“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建立健全计划生育特殊家庭全方位帮扶保障制度</w:t>
      </w:r>
      <w:r>
        <w:rPr>
          <w:rFonts w:ascii="方正仿宋_GBK" w:eastAsia="方正仿宋_GBK" w:hAnsi="仿宋" w:hint="eastAsia"/>
          <w:sz w:val="32"/>
          <w:szCs w:val="32"/>
        </w:rPr>
        <w:t>”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t>，第24条</w:t>
      </w:r>
      <w:r>
        <w:rPr>
          <w:rFonts w:ascii="方正仿宋_GBK" w:eastAsia="方正仿宋_GBK" w:hAnsi="仿宋" w:hint="eastAsia"/>
          <w:sz w:val="32"/>
          <w:szCs w:val="32"/>
        </w:rPr>
        <w:t>“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t>建立健全政府主导、社会组织参与的扶助关</w:t>
      </w:r>
      <w:r w:rsidR="00282436" w:rsidRPr="00611EAD">
        <w:rPr>
          <w:rFonts w:ascii="方正仿宋_GBK" w:eastAsia="方正仿宋_GBK" w:hAnsi="仿宋" w:hint="eastAsia"/>
          <w:sz w:val="32"/>
          <w:szCs w:val="32"/>
        </w:rPr>
        <w:lastRenderedPageBreak/>
        <w:t>怀工作机制。</w:t>
      </w:r>
      <w:r>
        <w:rPr>
          <w:rFonts w:ascii="方正仿宋_GBK" w:eastAsia="方正仿宋_GBK" w:hAnsi="仿宋" w:hint="eastAsia"/>
          <w:sz w:val="32"/>
          <w:szCs w:val="32"/>
        </w:rPr>
        <w:t>”</w:t>
      </w:r>
    </w:p>
    <w:p w:rsidR="00E62B55" w:rsidRPr="00611EAD" w:rsidRDefault="00611EAD" w:rsidP="00611EAD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（三）</w:t>
      </w:r>
      <w:r w:rsidR="00F337FF" w:rsidRPr="00611EAD">
        <w:rPr>
          <w:rFonts w:ascii="方正仿宋_GBK" w:eastAsia="方正仿宋_GBK" w:hAnsi="仿宋" w:hint="eastAsia"/>
          <w:sz w:val="32"/>
          <w:szCs w:val="32"/>
        </w:rPr>
        <w:t>《江苏省人口与计划生育条例》第</w:t>
      </w:r>
      <w:r>
        <w:rPr>
          <w:rFonts w:ascii="方正仿宋_GBK" w:eastAsia="方正仿宋_GBK" w:hAnsi="仿宋"/>
          <w:sz w:val="32"/>
          <w:szCs w:val="32"/>
        </w:rPr>
        <w:t>30</w:t>
      </w:r>
      <w:r w:rsidR="00F337FF" w:rsidRPr="00611EAD">
        <w:rPr>
          <w:rFonts w:ascii="方正仿宋_GBK" w:eastAsia="方正仿宋_GBK" w:hAnsi="仿宋" w:hint="eastAsia"/>
          <w:sz w:val="32"/>
          <w:szCs w:val="32"/>
        </w:rPr>
        <w:t>条</w:t>
      </w:r>
      <w:r>
        <w:rPr>
          <w:rFonts w:ascii="方正仿宋_GBK" w:eastAsia="方正仿宋_GBK" w:hAnsi="仿宋" w:hint="eastAsia"/>
          <w:sz w:val="32"/>
          <w:szCs w:val="32"/>
        </w:rPr>
        <w:t>第</w:t>
      </w:r>
      <w:r>
        <w:rPr>
          <w:rFonts w:ascii="方正仿宋_GBK" w:eastAsia="方正仿宋_GBK" w:hAnsi="仿宋"/>
          <w:sz w:val="32"/>
          <w:szCs w:val="32"/>
        </w:rPr>
        <w:t>三款</w:t>
      </w:r>
      <w:r>
        <w:rPr>
          <w:rFonts w:ascii="方正仿宋_GBK" w:eastAsia="方正仿宋_GBK" w:hAnsi="仿宋" w:hint="eastAsia"/>
          <w:sz w:val="32"/>
          <w:szCs w:val="32"/>
        </w:rPr>
        <w:t>“</w:t>
      </w:r>
      <w:r w:rsidR="00F337FF" w:rsidRPr="00611EAD">
        <w:rPr>
          <w:rFonts w:ascii="方正仿宋_GBK" w:eastAsia="方正仿宋_GBK" w:hAnsi="仿宋" w:hint="eastAsia"/>
          <w:sz w:val="32"/>
          <w:szCs w:val="32"/>
        </w:rPr>
        <w:t>持《独生子女父母光荣证》者，独生子女发生意外伤残、死亡的，按照规定获得扶助。</w:t>
      </w:r>
      <w:r w:rsidRPr="00611EAD">
        <w:rPr>
          <w:rFonts w:ascii="方正仿宋_GBK" w:eastAsia="方正仿宋_GBK" w:hAnsi="仿宋" w:hint="eastAsia"/>
          <w:sz w:val="32"/>
          <w:szCs w:val="32"/>
        </w:rPr>
        <w:t>县级以上</w:t>
      </w:r>
      <w:r>
        <w:rPr>
          <w:rFonts w:ascii="方正仿宋_GBK" w:eastAsia="方正仿宋_GBK" w:hAnsi="仿宋" w:hint="eastAsia"/>
          <w:sz w:val="32"/>
          <w:szCs w:val="32"/>
        </w:rPr>
        <w:t>地方</w:t>
      </w:r>
      <w:r w:rsidRPr="00611EAD">
        <w:rPr>
          <w:rFonts w:ascii="方正仿宋_GBK" w:eastAsia="方正仿宋_GBK" w:hAnsi="仿宋" w:hint="eastAsia"/>
          <w:sz w:val="32"/>
          <w:szCs w:val="32"/>
        </w:rPr>
        <w:t>人民政府</w:t>
      </w:r>
      <w:r>
        <w:rPr>
          <w:rFonts w:ascii="方正仿宋_GBK" w:eastAsia="方正仿宋_GBK" w:hAnsi="仿宋" w:hint="eastAsia"/>
          <w:sz w:val="32"/>
          <w:szCs w:val="32"/>
        </w:rPr>
        <w:t>应当</w:t>
      </w:r>
      <w:r w:rsidRPr="00611EAD">
        <w:rPr>
          <w:rFonts w:ascii="方正仿宋_GBK" w:eastAsia="方正仿宋_GBK" w:hAnsi="仿宋" w:hint="eastAsia"/>
          <w:sz w:val="32"/>
          <w:szCs w:val="32"/>
        </w:rPr>
        <w:t>建立、健全对上述人群的生活、养老、医疗、精神慰藉等全方位帮扶保障制度。</w:t>
      </w:r>
      <w:r>
        <w:rPr>
          <w:rFonts w:ascii="方正仿宋_GBK" w:eastAsia="方正仿宋_GBK" w:hAnsi="仿宋" w:hint="eastAsia"/>
          <w:sz w:val="32"/>
          <w:szCs w:val="32"/>
        </w:rPr>
        <w:t>”</w:t>
      </w:r>
    </w:p>
    <w:p w:rsidR="00E62B55" w:rsidRPr="00611EAD" w:rsidRDefault="00100035" w:rsidP="00611EAD">
      <w:pPr>
        <w:spacing w:line="56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611EAD">
        <w:rPr>
          <w:rFonts w:ascii="方正黑体_GBK" w:eastAsia="方正黑体_GBK" w:hAnsi="仿宋" w:hint="eastAsia"/>
          <w:sz w:val="32"/>
          <w:szCs w:val="32"/>
        </w:rPr>
        <w:t>三、主要内容</w:t>
      </w:r>
    </w:p>
    <w:p w:rsidR="00100035" w:rsidRPr="00611EAD" w:rsidRDefault="00100035" w:rsidP="00D51CB3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611EAD">
        <w:rPr>
          <w:rFonts w:ascii="方正仿宋_GBK" w:eastAsia="方正仿宋_GBK" w:hAnsi="仿宋" w:hint="eastAsia"/>
          <w:sz w:val="32"/>
          <w:szCs w:val="32"/>
        </w:rPr>
        <w:t>《实施意</w:t>
      </w:r>
      <w:r w:rsidR="00D51CB3">
        <w:rPr>
          <w:rFonts w:ascii="方正仿宋_GBK" w:eastAsia="方正仿宋_GBK" w:hAnsi="仿宋" w:hint="eastAsia"/>
          <w:sz w:val="32"/>
          <w:szCs w:val="32"/>
        </w:rPr>
        <w:t>见</w:t>
      </w:r>
      <w:r w:rsidRPr="00611EAD">
        <w:rPr>
          <w:rFonts w:ascii="方正仿宋_GBK" w:eastAsia="方正仿宋_GBK" w:hAnsi="仿宋" w:hint="eastAsia"/>
          <w:sz w:val="32"/>
          <w:szCs w:val="32"/>
        </w:rPr>
        <w:t>》共分为</w:t>
      </w:r>
      <w:r w:rsidR="00D51CB3" w:rsidRPr="00611EAD">
        <w:rPr>
          <w:rFonts w:ascii="方正仿宋_GBK" w:eastAsia="方正仿宋_GBK" w:hAnsi="仿宋" w:hint="eastAsia"/>
          <w:sz w:val="32"/>
          <w:szCs w:val="32"/>
        </w:rPr>
        <w:t>四个部分</w:t>
      </w:r>
      <w:r w:rsidR="00D51CB3">
        <w:rPr>
          <w:rFonts w:ascii="方正仿宋_GBK" w:eastAsia="方正仿宋_GBK" w:hAnsi="仿宋" w:hint="eastAsia"/>
          <w:sz w:val="32"/>
          <w:szCs w:val="32"/>
        </w:rPr>
        <w:t>。</w:t>
      </w:r>
      <w:r w:rsidR="00D51CB3">
        <w:rPr>
          <w:rFonts w:ascii="方正仿宋_GBK" w:eastAsia="方正仿宋_GBK" w:hAnsi="仿宋"/>
          <w:sz w:val="32"/>
          <w:szCs w:val="32"/>
        </w:rPr>
        <w:t>第一部分</w:t>
      </w:r>
      <w:r w:rsidR="002C4FAA">
        <w:rPr>
          <w:rFonts w:ascii="方正仿宋_GBK" w:eastAsia="方正仿宋_GBK" w:hAnsi="仿宋" w:hint="eastAsia"/>
          <w:sz w:val="32"/>
          <w:szCs w:val="32"/>
        </w:rPr>
        <w:t>提出</w:t>
      </w:r>
      <w:r w:rsidRPr="00611EAD">
        <w:rPr>
          <w:rFonts w:ascii="方正仿宋_GBK" w:eastAsia="方正仿宋_GBK" w:hAnsi="仿宋" w:hint="eastAsia"/>
          <w:sz w:val="32"/>
          <w:szCs w:val="32"/>
        </w:rPr>
        <w:t>开展</w:t>
      </w:r>
      <w:r w:rsidR="00D51CB3">
        <w:rPr>
          <w:rFonts w:ascii="方正仿宋_GBK" w:eastAsia="方正仿宋_GBK" w:hAnsi="仿宋" w:hint="eastAsia"/>
          <w:sz w:val="32"/>
          <w:szCs w:val="32"/>
        </w:rPr>
        <w:t>全方位扶助</w:t>
      </w:r>
      <w:r w:rsidR="002C4FAA">
        <w:rPr>
          <w:rFonts w:ascii="方正仿宋_GBK" w:eastAsia="方正仿宋_GBK" w:hAnsi="仿宋" w:hint="eastAsia"/>
          <w:sz w:val="32"/>
          <w:szCs w:val="32"/>
        </w:rPr>
        <w:t>的</w:t>
      </w:r>
      <w:r w:rsidRPr="00611EAD">
        <w:rPr>
          <w:rFonts w:ascii="方正仿宋_GBK" w:eastAsia="方正仿宋_GBK" w:hAnsi="仿宋" w:hint="eastAsia"/>
          <w:sz w:val="32"/>
          <w:szCs w:val="32"/>
        </w:rPr>
        <w:t>意义</w:t>
      </w:r>
      <w:r w:rsidR="002C4FAA">
        <w:rPr>
          <w:rFonts w:ascii="方正仿宋_GBK" w:eastAsia="方正仿宋_GBK" w:hAnsi="仿宋" w:hint="eastAsia"/>
          <w:sz w:val="32"/>
          <w:szCs w:val="32"/>
        </w:rPr>
        <w:t>；</w:t>
      </w:r>
      <w:r w:rsidR="002C4FAA">
        <w:rPr>
          <w:rFonts w:ascii="方正仿宋_GBK" w:eastAsia="方正仿宋_GBK" w:hAnsi="仿宋"/>
          <w:sz w:val="32"/>
          <w:szCs w:val="32"/>
        </w:rPr>
        <w:t>第二部分明确</w:t>
      </w:r>
      <w:r w:rsidRPr="00611EAD">
        <w:rPr>
          <w:rFonts w:ascii="方正仿宋_GBK" w:eastAsia="方正仿宋_GBK" w:hAnsi="仿宋" w:hint="eastAsia"/>
          <w:sz w:val="32"/>
          <w:szCs w:val="32"/>
        </w:rPr>
        <w:t>扶助对象</w:t>
      </w:r>
      <w:r w:rsidR="002C4FAA">
        <w:rPr>
          <w:rFonts w:ascii="方正仿宋_GBK" w:eastAsia="方正仿宋_GBK" w:hAnsi="仿宋" w:hint="eastAsia"/>
          <w:sz w:val="32"/>
          <w:szCs w:val="32"/>
        </w:rPr>
        <w:t>；第三部分建立</w:t>
      </w:r>
      <w:r w:rsidR="002C4FAA">
        <w:rPr>
          <w:rFonts w:ascii="方正仿宋_GBK" w:eastAsia="方正仿宋_GBK" w:hAnsi="仿宋"/>
          <w:sz w:val="32"/>
          <w:szCs w:val="32"/>
        </w:rPr>
        <w:t>相关制度，明确</w:t>
      </w:r>
      <w:r w:rsidRPr="00611EAD">
        <w:rPr>
          <w:rFonts w:ascii="方正仿宋_GBK" w:eastAsia="方正仿宋_GBK" w:hAnsi="仿宋" w:hint="eastAsia"/>
          <w:sz w:val="32"/>
          <w:szCs w:val="32"/>
        </w:rPr>
        <w:t>重点任务</w:t>
      </w:r>
      <w:r w:rsidR="002C4FAA">
        <w:rPr>
          <w:rFonts w:ascii="方正仿宋_GBK" w:eastAsia="方正仿宋_GBK" w:hAnsi="仿宋" w:hint="eastAsia"/>
          <w:sz w:val="32"/>
          <w:szCs w:val="32"/>
        </w:rPr>
        <w:t>；第四部分</w:t>
      </w:r>
      <w:r w:rsidR="002C4FAA">
        <w:rPr>
          <w:rFonts w:ascii="方正仿宋_GBK" w:eastAsia="方正仿宋_GBK" w:hAnsi="仿宋"/>
          <w:sz w:val="32"/>
          <w:szCs w:val="32"/>
        </w:rPr>
        <w:t>提出</w:t>
      </w:r>
      <w:r w:rsidRPr="00611EAD">
        <w:rPr>
          <w:rFonts w:ascii="方正仿宋_GBK" w:eastAsia="方正仿宋_GBK" w:hAnsi="仿宋" w:hint="eastAsia"/>
          <w:sz w:val="32"/>
          <w:szCs w:val="32"/>
        </w:rPr>
        <w:t>保障措施。</w:t>
      </w:r>
    </w:p>
    <w:p w:rsidR="00100035" w:rsidRPr="002C4FAA" w:rsidRDefault="00100035" w:rsidP="002C4FAA">
      <w:pPr>
        <w:spacing w:line="56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2C4FAA">
        <w:rPr>
          <w:rFonts w:ascii="方正黑体_GBK" w:eastAsia="方正黑体_GBK" w:hAnsi="仿宋" w:hint="eastAsia"/>
          <w:sz w:val="32"/>
          <w:szCs w:val="32"/>
        </w:rPr>
        <w:t>四、主要任务（5条、23项行动）</w:t>
      </w:r>
    </w:p>
    <w:p w:rsidR="002C4FAA" w:rsidRDefault="00100035" w:rsidP="002C4FA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611EAD">
        <w:rPr>
          <w:rFonts w:ascii="方正仿宋_GBK" w:eastAsia="方正仿宋_GBK" w:hAnsi="仿宋" w:hint="eastAsia"/>
          <w:sz w:val="32"/>
          <w:szCs w:val="32"/>
        </w:rPr>
        <w:t>对</w:t>
      </w:r>
      <w:r w:rsidR="00245E46" w:rsidRPr="00611EAD">
        <w:rPr>
          <w:rFonts w:ascii="方正仿宋_GBK" w:eastAsia="方正仿宋_GBK" w:hAnsi="仿宋" w:hint="eastAsia"/>
          <w:sz w:val="32"/>
          <w:szCs w:val="32"/>
        </w:rPr>
        <w:t>相关</w:t>
      </w:r>
      <w:r w:rsidRPr="00611EAD">
        <w:rPr>
          <w:rFonts w:ascii="方正仿宋_GBK" w:eastAsia="方正仿宋_GBK" w:hAnsi="仿宋" w:hint="eastAsia"/>
          <w:sz w:val="32"/>
          <w:szCs w:val="32"/>
        </w:rPr>
        <w:t>部门任务进行分解：</w:t>
      </w:r>
    </w:p>
    <w:p w:rsidR="002C4FAA" w:rsidRDefault="002C4FAA" w:rsidP="002C4FA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（一）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完善和落实经济救助制度。继续实施特别扶助金动态调整标准制度，建立计划生育特殊家庭公益金、意外事故一次性救助、综合保障保险、收入核算特殊政策制度。</w:t>
      </w:r>
    </w:p>
    <w:p w:rsidR="004C53D5" w:rsidRDefault="002C4FAA" w:rsidP="004C53D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（二）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实行医疗扶助制度。为</w:t>
      </w:r>
      <w:r>
        <w:rPr>
          <w:rFonts w:ascii="方正仿宋_GBK" w:eastAsia="方正仿宋_GBK" w:hAnsi="仿宋" w:hint="eastAsia"/>
          <w:sz w:val="32"/>
          <w:szCs w:val="32"/>
        </w:rPr>
        <w:t>扶助对象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购买城乡居民医疗保险</w:t>
      </w:r>
      <w:r w:rsidR="00F15FDE" w:rsidRPr="00611EAD">
        <w:rPr>
          <w:rFonts w:ascii="方正仿宋_GBK" w:eastAsia="方正仿宋_GBK" w:hAnsi="仿宋" w:hint="eastAsia"/>
          <w:sz w:val="32"/>
          <w:szCs w:val="32"/>
        </w:rPr>
        <w:t>、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住院护理险</w:t>
      </w:r>
      <w:r>
        <w:rPr>
          <w:rFonts w:ascii="方正仿宋_GBK" w:eastAsia="方正仿宋_GBK" w:hAnsi="仿宋" w:hint="eastAsia"/>
          <w:sz w:val="32"/>
          <w:szCs w:val="32"/>
        </w:rPr>
        <w:t>，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对计划生育手术并发症对象实施免费对症治疗、开展家庭医生签约服务、建立就医“绿色通道”、提供再生育服务。</w:t>
      </w:r>
    </w:p>
    <w:p w:rsidR="004C53D5" w:rsidRDefault="004C53D5" w:rsidP="004C53D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（三）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建立养老保障制度。优先入住养老机构、开展居家养老照护服务、落实长护险制度、实施免费殡葬服务。</w:t>
      </w:r>
    </w:p>
    <w:p w:rsidR="004C53D5" w:rsidRDefault="004C53D5" w:rsidP="004C53D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（四）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建立计划生育特殊家庭住房保障优先制度。</w:t>
      </w:r>
    </w:p>
    <w:p w:rsidR="00E070E9" w:rsidRPr="00611EAD" w:rsidRDefault="004C53D5" w:rsidP="004C53D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（五）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建立全社会关心关爱制度。</w:t>
      </w:r>
      <w:r>
        <w:rPr>
          <w:rFonts w:ascii="方正仿宋_GBK" w:eastAsia="方正仿宋_GBK" w:hAnsi="仿宋" w:hint="eastAsia"/>
          <w:sz w:val="32"/>
          <w:szCs w:val="32"/>
        </w:rPr>
        <w:t>建立“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联系人制度”，开展“多对一”精准帮扶</w:t>
      </w:r>
      <w:r>
        <w:rPr>
          <w:rFonts w:ascii="方正仿宋_GBK" w:eastAsia="方正仿宋_GBK" w:hAnsi="仿宋" w:hint="eastAsia"/>
          <w:sz w:val="32"/>
          <w:szCs w:val="32"/>
        </w:rPr>
        <w:t>；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建立走访慰问制度</w:t>
      </w:r>
      <w:r>
        <w:rPr>
          <w:rFonts w:ascii="方正仿宋_GBK" w:eastAsia="方正仿宋_GBK" w:hAnsi="仿宋" w:hint="eastAsia"/>
          <w:sz w:val="32"/>
          <w:szCs w:val="32"/>
        </w:rPr>
        <w:t>；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建立“连心家园”开展“暖心行动”</w:t>
      </w:r>
      <w:r>
        <w:rPr>
          <w:rFonts w:ascii="方正仿宋_GBK" w:eastAsia="方正仿宋_GBK" w:hAnsi="仿宋" w:hint="eastAsia"/>
          <w:sz w:val="32"/>
          <w:szCs w:val="32"/>
        </w:rPr>
        <w:t>，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开展就业援助、</w:t>
      </w:r>
      <w:r w:rsidRPr="00611EAD">
        <w:rPr>
          <w:rFonts w:ascii="方正仿宋_GBK" w:eastAsia="方正仿宋_GBK" w:hAnsi="仿宋" w:hint="eastAsia"/>
          <w:sz w:val="32"/>
          <w:szCs w:val="32"/>
        </w:rPr>
        <w:t>提供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免费法律援助</w:t>
      </w:r>
      <w:r>
        <w:rPr>
          <w:rFonts w:ascii="方正仿宋_GBK" w:eastAsia="方正仿宋_GBK" w:hAnsi="仿宋" w:hint="eastAsia"/>
          <w:sz w:val="32"/>
          <w:szCs w:val="32"/>
        </w:rPr>
        <w:t>及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其他优先优惠政策</w:t>
      </w:r>
      <w:r>
        <w:rPr>
          <w:rFonts w:ascii="方正仿宋_GBK" w:eastAsia="方正仿宋_GBK" w:hAnsi="仿宋" w:hint="eastAsia"/>
          <w:sz w:val="32"/>
          <w:szCs w:val="32"/>
        </w:rPr>
        <w:t>等</w:t>
      </w:r>
      <w:r w:rsidR="00100035" w:rsidRPr="00611EAD">
        <w:rPr>
          <w:rFonts w:ascii="方正仿宋_GBK" w:eastAsia="方正仿宋_GBK" w:hAnsi="仿宋" w:hint="eastAsia"/>
          <w:sz w:val="32"/>
          <w:szCs w:val="32"/>
        </w:rPr>
        <w:t>。</w:t>
      </w:r>
    </w:p>
    <w:sectPr w:rsidR="00E070E9" w:rsidRPr="00611EAD" w:rsidSect="004C53D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A1" w:rsidRDefault="00122FA1" w:rsidP="005962F7">
      <w:r>
        <w:separator/>
      </w:r>
    </w:p>
  </w:endnote>
  <w:endnote w:type="continuationSeparator" w:id="0">
    <w:p w:rsidR="00122FA1" w:rsidRDefault="00122FA1" w:rsidP="0059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A1" w:rsidRDefault="00122FA1" w:rsidP="005962F7">
      <w:r>
        <w:separator/>
      </w:r>
    </w:p>
  </w:footnote>
  <w:footnote w:type="continuationSeparator" w:id="0">
    <w:p w:rsidR="00122FA1" w:rsidRDefault="00122FA1" w:rsidP="0059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35"/>
    <w:rsid w:val="0000161A"/>
    <w:rsid w:val="000B5F0E"/>
    <w:rsid w:val="00100035"/>
    <w:rsid w:val="00122FA1"/>
    <w:rsid w:val="00151294"/>
    <w:rsid w:val="00245E46"/>
    <w:rsid w:val="00282436"/>
    <w:rsid w:val="002C4FAA"/>
    <w:rsid w:val="004A692D"/>
    <w:rsid w:val="004C53D5"/>
    <w:rsid w:val="005962F7"/>
    <w:rsid w:val="005C5E8B"/>
    <w:rsid w:val="00611EAD"/>
    <w:rsid w:val="00721558"/>
    <w:rsid w:val="00AC1366"/>
    <w:rsid w:val="00BD77D6"/>
    <w:rsid w:val="00D51CB3"/>
    <w:rsid w:val="00DF2DB4"/>
    <w:rsid w:val="00E070E9"/>
    <w:rsid w:val="00E242C1"/>
    <w:rsid w:val="00E62B55"/>
    <w:rsid w:val="00EA6CAB"/>
    <w:rsid w:val="00EF7BA7"/>
    <w:rsid w:val="00F15FDE"/>
    <w:rsid w:val="00F337FF"/>
    <w:rsid w:val="00F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2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7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2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7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534</Words>
  <Characters>561</Characters>
  <Application>Microsoft Office Word</Application>
  <DocSecurity>0</DocSecurity>
  <Lines>22</Lines>
  <Paragraphs>3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</dc:creator>
  <cp:lastModifiedBy>406</cp:lastModifiedBy>
  <cp:revision>12</cp:revision>
  <dcterms:created xsi:type="dcterms:W3CDTF">2022-08-26T07:28:00Z</dcterms:created>
  <dcterms:modified xsi:type="dcterms:W3CDTF">2022-08-29T10:00:00Z</dcterms:modified>
</cp:coreProperties>
</file>