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color w:val="auto"/>
          <w:sz w:val="32"/>
          <w:szCs w:val="32"/>
        </w:rPr>
      </w:pPr>
      <w:bookmarkStart w:id="82" w:name="_GoBack"/>
      <w:r>
        <w:rPr>
          <w:rFonts w:hint="eastAsia" w:ascii="方正黑体_GBK" w:hAnsi="方正黑体_GBK" w:eastAsia="方正黑体_GBK" w:cs="方正黑体_GBK"/>
          <w:color w:val="auto"/>
          <w:sz w:val="32"/>
          <w:szCs w:val="32"/>
        </w:rPr>
        <w:t xml:space="preserve">附件1 </w:t>
      </w:r>
    </w:p>
    <w:bookmarkEnd w:id="82"/>
    <w:p>
      <w:pPr>
        <w:keepNext w:val="0"/>
        <w:keepLines w:val="0"/>
        <w:pageBreakBefore w:val="0"/>
        <w:widowControl w:val="0"/>
        <w:kinsoku/>
        <w:wordWrap/>
        <w:overflowPunct w:val="0"/>
        <w:topLinePunct w:val="0"/>
        <w:autoSpaceDE w:val="0"/>
        <w:autoSpaceDN w:val="0"/>
        <w:bidi w:val="0"/>
        <w:adjustRightInd w:val="0"/>
        <w:snapToGrid w:val="0"/>
        <w:spacing w:before="157" w:beforeLines="50" w:after="157" w:afterLines="50" w:line="480" w:lineRule="exact"/>
        <w:jc w:val="center"/>
        <w:textAlignment w:val="auto"/>
        <w:outlineLvl w:val="1"/>
        <w:rPr>
          <w:rFonts w:ascii="方正小标宋简体" w:hAnsi="方正小标宋简体" w:eastAsia="方正小标宋简体" w:cs="方正小标宋简体"/>
          <w:color w:val="auto"/>
          <w:kern w:val="0"/>
          <w:sz w:val="44"/>
          <w:szCs w:val="44"/>
          <w:lang w:val="zh-TW" w:bidi="zh-TW"/>
        </w:rPr>
      </w:pPr>
      <w:bookmarkStart w:id="0" w:name="bookmark34"/>
      <w:bookmarkStart w:id="1" w:name="bookmark33"/>
      <w:bookmarkStart w:id="2" w:name="bookmark35"/>
      <w:r>
        <w:rPr>
          <w:rFonts w:hint="eastAsia" w:ascii="方正小标宋_GBK" w:hAnsi="方正小标宋_GBK" w:eastAsia="方正小标宋_GBK" w:cs="方正小标宋_GBK"/>
          <w:color w:val="auto"/>
          <w:kern w:val="0"/>
          <w:sz w:val="44"/>
          <w:szCs w:val="44"/>
          <w:lang w:bidi="zh-TW"/>
        </w:rPr>
        <w:t>姜堰区</w:t>
      </w:r>
      <w:r>
        <w:rPr>
          <w:rFonts w:hint="eastAsia" w:ascii="方正小标宋_GBK" w:hAnsi="方正小标宋_GBK" w:eastAsia="方正小标宋_GBK" w:cs="方正小标宋_GBK"/>
          <w:color w:val="auto"/>
          <w:kern w:val="0"/>
          <w:sz w:val="44"/>
          <w:szCs w:val="44"/>
          <w:lang w:val="zh-TW" w:eastAsia="zh-TW" w:bidi="zh-TW"/>
        </w:rPr>
        <w:t>家庭养老照护床位建床申请表</w:t>
      </w:r>
      <w:bookmarkEnd w:id="0"/>
      <w:bookmarkEnd w:id="1"/>
      <w:bookmarkEnd w:id="2"/>
    </w:p>
    <w:tbl>
      <w:tblPr>
        <w:tblStyle w:val="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67"/>
        <w:gridCol w:w="1192"/>
        <w:gridCol w:w="1300"/>
        <w:gridCol w:w="1158"/>
        <w:gridCol w:w="1260"/>
        <w:gridCol w:w="116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6" w:hRule="exact"/>
          <w:jc w:val="center"/>
        </w:trPr>
        <w:tc>
          <w:tcPr>
            <w:tcW w:w="1267"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申请人</w:t>
            </w:r>
          </w:p>
        </w:tc>
        <w:tc>
          <w:tcPr>
            <w:tcW w:w="1192" w:type="dxa"/>
            <w:shd w:val="clear" w:color="auto" w:fill="FFFFFF"/>
            <w:noWrap w:val="0"/>
            <w:vAlign w:val="top"/>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c>
          <w:tcPr>
            <w:tcW w:w="1300"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出生年月</w:t>
            </w:r>
          </w:p>
        </w:tc>
        <w:tc>
          <w:tcPr>
            <w:tcW w:w="1158" w:type="dxa"/>
            <w:shd w:val="clear" w:color="auto" w:fill="FFFFFF"/>
            <w:noWrap w:val="0"/>
            <w:vAlign w:val="top"/>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c>
          <w:tcPr>
            <w:tcW w:w="1260"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性 别</w:t>
            </w:r>
          </w:p>
        </w:tc>
        <w:tc>
          <w:tcPr>
            <w:tcW w:w="1163" w:type="dxa"/>
            <w:shd w:val="clear" w:color="auto" w:fill="FFFFFF"/>
            <w:noWrap w:val="0"/>
            <w:vAlign w:val="top"/>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c>
          <w:tcPr>
            <w:tcW w:w="1721" w:type="dxa"/>
            <w:vMerge w:val="restart"/>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bidi="zh-TW"/>
              </w:rPr>
            </w:pPr>
            <w:r>
              <w:rPr>
                <w:rFonts w:hint="eastAsia" w:ascii="方正仿宋_GBK" w:hAnsi="方正仿宋_GBK" w:eastAsia="方正仿宋_GBK" w:cs="方正仿宋_GBK"/>
                <w:color w:val="auto"/>
                <w:kern w:val="0"/>
                <w:sz w:val="24"/>
                <w:lang w:val="zh-TW" w:eastAsia="zh-TW" w:bidi="zh-TW"/>
              </w:rPr>
              <w:t>申请人一寸</w:t>
            </w:r>
          </w:p>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9" w:hRule="exact"/>
          <w:jc w:val="center"/>
        </w:trPr>
        <w:tc>
          <w:tcPr>
            <w:tcW w:w="1267"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家庭住址</w:t>
            </w:r>
          </w:p>
        </w:tc>
        <w:tc>
          <w:tcPr>
            <w:tcW w:w="3650" w:type="dxa"/>
            <w:gridSpan w:val="3"/>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eastAsia="en-US" w:bidi="en-US"/>
              </w:rPr>
            </w:pPr>
          </w:p>
        </w:tc>
        <w:tc>
          <w:tcPr>
            <w:tcW w:w="1260"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申请时间</w:t>
            </w:r>
          </w:p>
        </w:tc>
        <w:tc>
          <w:tcPr>
            <w:tcW w:w="1163"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eastAsia="en-US" w:bidi="en-US"/>
              </w:rPr>
            </w:pPr>
          </w:p>
        </w:tc>
        <w:tc>
          <w:tcPr>
            <w:tcW w:w="1721" w:type="dxa"/>
            <w:vMerge w:val="continue"/>
            <w:shd w:val="clear" w:color="auto" w:fill="FFFFFF"/>
            <w:noWrap w:val="0"/>
            <w:vAlign w:val="center"/>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exact"/>
          <w:jc w:val="center"/>
        </w:trPr>
        <w:tc>
          <w:tcPr>
            <w:tcW w:w="1267"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身份证号码</w:t>
            </w:r>
          </w:p>
        </w:tc>
        <w:tc>
          <w:tcPr>
            <w:tcW w:w="2492" w:type="dxa"/>
            <w:gridSpan w:val="2"/>
            <w:shd w:val="clear" w:color="auto" w:fill="FFFFFF"/>
            <w:noWrap w:val="0"/>
            <w:vAlign w:val="center"/>
          </w:tcPr>
          <w:p>
            <w:pPr>
              <w:overflowPunct w:val="0"/>
              <w:autoSpaceDE w:val="0"/>
              <w:autoSpaceDN w:val="0"/>
              <w:adjustRightInd w:val="0"/>
              <w:snapToGrid w:val="0"/>
              <w:spacing w:line="480" w:lineRule="exact"/>
              <w:jc w:val="center"/>
              <w:rPr>
                <w:rFonts w:ascii="方正仿宋_GBK" w:hAnsi="方正仿宋_GBK" w:eastAsia="方正仿宋_GBK" w:cs="方正仿宋_GBK"/>
                <w:color w:val="auto"/>
                <w:kern w:val="0"/>
                <w:sz w:val="24"/>
                <w:lang w:bidi="en-US"/>
              </w:rPr>
            </w:pPr>
          </w:p>
        </w:tc>
        <w:tc>
          <w:tcPr>
            <w:tcW w:w="1158"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eastAsia="en-US" w:bidi="en-US"/>
              </w:rPr>
            </w:pPr>
            <w:r>
              <w:rPr>
                <w:rFonts w:hint="eastAsia" w:ascii="方正仿宋_GBK" w:hAnsi="方正仿宋_GBK" w:eastAsia="方正仿宋_GBK" w:cs="方正仿宋_GBK"/>
                <w:color w:val="auto"/>
                <w:kern w:val="0"/>
                <w:sz w:val="24"/>
                <w:lang w:val="zh-TW" w:eastAsia="zh-TW" w:bidi="zh-TW"/>
              </w:rPr>
              <w:t>联系电话</w:t>
            </w:r>
          </w:p>
        </w:tc>
        <w:tc>
          <w:tcPr>
            <w:tcW w:w="2423" w:type="dxa"/>
            <w:gridSpan w:val="2"/>
            <w:shd w:val="clear" w:color="auto" w:fill="FFFFFF"/>
            <w:noWrap w:val="0"/>
            <w:vAlign w:val="center"/>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c>
          <w:tcPr>
            <w:tcW w:w="1721" w:type="dxa"/>
            <w:vMerge w:val="continue"/>
            <w:shd w:val="clear" w:color="auto" w:fill="FFFFFF"/>
            <w:noWrap w:val="0"/>
            <w:vAlign w:val="top"/>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1267" w:type="dxa"/>
            <w:vMerge w:val="restart"/>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监护人</w:t>
            </w:r>
          </w:p>
        </w:tc>
        <w:tc>
          <w:tcPr>
            <w:tcW w:w="1192" w:type="dxa"/>
            <w:vMerge w:val="restart"/>
            <w:shd w:val="clear" w:color="auto" w:fill="FFFFFF"/>
            <w:noWrap w:val="0"/>
            <w:vAlign w:val="top"/>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c>
          <w:tcPr>
            <w:tcW w:w="1300" w:type="dxa"/>
            <w:vMerge w:val="restart"/>
            <w:shd w:val="clear" w:color="auto" w:fill="FFFFFF"/>
            <w:noWrap w:val="0"/>
            <w:vAlign w:val="center"/>
          </w:tcPr>
          <w:p>
            <w:pPr>
              <w:overflowPunct w:val="0"/>
              <w:autoSpaceDE w:val="0"/>
              <w:autoSpaceDN w:val="0"/>
              <w:adjustRightInd w:val="0"/>
              <w:snapToGrid w:val="0"/>
              <w:spacing w:line="40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与申请人</w:t>
            </w:r>
          </w:p>
          <w:p>
            <w:pPr>
              <w:overflowPunct w:val="0"/>
              <w:autoSpaceDE w:val="0"/>
              <w:autoSpaceDN w:val="0"/>
              <w:adjustRightInd w:val="0"/>
              <w:snapToGrid w:val="0"/>
              <w:spacing w:line="40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关系</w:t>
            </w:r>
          </w:p>
        </w:tc>
        <w:tc>
          <w:tcPr>
            <w:tcW w:w="1158" w:type="dxa"/>
            <w:vMerge w:val="restart"/>
            <w:shd w:val="clear" w:color="auto" w:fill="FFFFFF"/>
            <w:noWrap w:val="0"/>
            <w:vAlign w:val="top"/>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c>
          <w:tcPr>
            <w:tcW w:w="1260"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固定电话</w:t>
            </w:r>
          </w:p>
        </w:tc>
        <w:tc>
          <w:tcPr>
            <w:tcW w:w="2884" w:type="dxa"/>
            <w:gridSpan w:val="2"/>
            <w:shd w:val="clear" w:color="auto" w:fill="FFFFFF"/>
            <w:noWrap w:val="0"/>
            <w:vAlign w:val="top"/>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4" w:hRule="exact"/>
          <w:jc w:val="center"/>
        </w:trPr>
        <w:tc>
          <w:tcPr>
            <w:tcW w:w="1267" w:type="dxa"/>
            <w:vMerge w:val="continue"/>
            <w:shd w:val="clear" w:color="auto" w:fill="FFFFFF"/>
            <w:noWrap w:val="0"/>
            <w:vAlign w:val="center"/>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c>
          <w:tcPr>
            <w:tcW w:w="1192" w:type="dxa"/>
            <w:vMerge w:val="continue"/>
            <w:shd w:val="clear" w:color="auto" w:fill="FFFFFF"/>
            <w:noWrap w:val="0"/>
            <w:vAlign w:val="top"/>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c>
          <w:tcPr>
            <w:tcW w:w="1300" w:type="dxa"/>
            <w:vMerge w:val="continue"/>
            <w:shd w:val="clear" w:color="auto" w:fill="FFFFFF"/>
            <w:noWrap w:val="0"/>
            <w:vAlign w:val="center"/>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c>
          <w:tcPr>
            <w:tcW w:w="1158" w:type="dxa"/>
            <w:vMerge w:val="continue"/>
            <w:shd w:val="clear" w:color="auto" w:fill="FFFFFF"/>
            <w:noWrap w:val="0"/>
            <w:vAlign w:val="top"/>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c>
          <w:tcPr>
            <w:tcW w:w="1260"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手机号码</w:t>
            </w:r>
          </w:p>
        </w:tc>
        <w:tc>
          <w:tcPr>
            <w:tcW w:w="2884" w:type="dxa"/>
            <w:gridSpan w:val="2"/>
            <w:shd w:val="clear" w:color="auto" w:fill="FFFFFF"/>
            <w:noWrap w:val="0"/>
            <w:vAlign w:val="top"/>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7" w:hRule="exact"/>
          <w:jc w:val="center"/>
        </w:trPr>
        <w:tc>
          <w:tcPr>
            <w:tcW w:w="1267" w:type="dxa"/>
            <w:shd w:val="clear" w:color="auto" w:fill="FFFFFF"/>
            <w:noWrap w:val="0"/>
            <w:vAlign w:val="center"/>
          </w:tcPr>
          <w:p>
            <w:pPr>
              <w:overflowPunct w:val="0"/>
              <w:autoSpaceDE w:val="0"/>
              <w:autoSpaceDN w:val="0"/>
              <w:adjustRightInd w:val="0"/>
              <w:snapToGrid w:val="0"/>
              <w:spacing w:line="320" w:lineRule="exact"/>
              <w:jc w:val="center"/>
              <w:rPr>
                <w:rFonts w:hint="eastAsia" w:ascii="方正仿宋_GBK" w:hAnsi="方正仿宋_GBK" w:eastAsia="方正仿宋_GBK" w:cs="方正仿宋_GBK"/>
                <w:color w:val="auto"/>
                <w:kern w:val="0"/>
                <w:sz w:val="24"/>
                <w:lang w:val="zh-TW" w:bidi="zh-TW"/>
              </w:rPr>
            </w:pPr>
            <w:r>
              <w:rPr>
                <w:rFonts w:hint="eastAsia" w:ascii="方正仿宋_GBK" w:hAnsi="方正仿宋_GBK" w:eastAsia="方正仿宋_GBK" w:cs="方正仿宋_GBK"/>
                <w:color w:val="auto"/>
                <w:kern w:val="0"/>
                <w:sz w:val="24"/>
                <w:lang w:val="zh-TW" w:bidi="zh-TW"/>
              </w:rPr>
              <w:t>老年人身体状况评估</w:t>
            </w:r>
          </w:p>
          <w:p>
            <w:pPr>
              <w:overflowPunct w:val="0"/>
              <w:autoSpaceDE w:val="0"/>
              <w:autoSpaceDN w:val="0"/>
              <w:adjustRightInd w:val="0"/>
              <w:snapToGrid w:val="0"/>
              <w:spacing w:line="32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bidi="zh-TW"/>
              </w:rPr>
              <w:t>情况</w:t>
            </w:r>
          </w:p>
        </w:tc>
        <w:tc>
          <w:tcPr>
            <w:tcW w:w="7794" w:type="dxa"/>
            <w:gridSpan w:val="6"/>
            <w:shd w:val="clear" w:color="auto" w:fill="FFFFFF"/>
            <w:noWrap w:val="0"/>
            <w:vAlign w:val="center"/>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（如己接受过身体评估，请填写评估时间、评估单位、评估等级）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7" w:hRule="exact"/>
          <w:jc w:val="center"/>
        </w:trPr>
        <w:tc>
          <w:tcPr>
            <w:tcW w:w="1267" w:type="dxa"/>
            <w:shd w:val="clear" w:color="auto" w:fill="FFFFFF"/>
            <w:noWrap w:val="0"/>
            <w:vAlign w:val="center"/>
          </w:tcPr>
          <w:p>
            <w:pPr>
              <w:overflowPunct w:val="0"/>
              <w:autoSpaceDE w:val="0"/>
              <w:autoSpaceDN w:val="0"/>
              <w:adjustRightInd w:val="0"/>
              <w:snapToGrid w:val="0"/>
              <w:spacing w:line="32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接受居家 养老服务 情况</w:t>
            </w:r>
          </w:p>
        </w:tc>
        <w:tc>
          <w:tcPr>
            <w:tcW w:w="7794" w:type="dxa"/>
            <w:gridSpan w:val="6"/>
            <w:shd w:val="clear" w:color="auto" w:fill="FFFFFF"/>
            <w:noWrap w:val="0"/>
            <w:vAlign w:val="top"/>
          </w:tcPr>
          <w:p>
            <w:pPr>
              <w:tabs>
                <w:tab w:val="left" w:pos="3323"/>
              </w:tabs>
              <w:overflowPunct w:val="0"/>
              <w:autoSpaceDE w:val="0"/>
              <w:autoSpaceDN w:val="0"/>
              <w:adjustRightInd w:val="0"/>
              <w:snapToGrid w:val="0"/>
              <w:spacing w:line="400" w:lineRule="exact"/>
              <w:jc w:val="left"/>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sym w:font="Wingdings 2" w:char="00A3"/>
            </w:r>
            <w:r>
              <w:rPr>
                <w:rFonts w:hint="eastAsia" w:ascii="方正仿宋_GBK" w:hAnsi="方正仿宋_GBK" w:eastAsia="方正仿宋_GBK" w:cs="方正仿宋_GBK"/>
                <w:color w:val="auto"/>
                <w:kern w:val="0"/>
                <w:sz w:val="24"/>
                <w:lang w:val="zh-TW" w:eastAsia="zh-TW" w:bidi="zh-TW"/>
              </w:rPr>
              <w:t>政府购买居家养老服务</w:t>
            </w:r>
            <w:r>
              <w:rPr>
                <w:rFonts w:hint="eastAsia" w:ascii="方正仿宋_GBK" w:hAnsi="方正仿宋_GBK" w:eastAsia="方正仿宋_GBK" w:cs="方正仿宋_GBK"/>
                <w:color w:val="auto"/>
                <w:kern w:val="0"/>
                <w:sz w:val="24"/>
                <w:lang w:val="zh-TW" w:eastAsia="zh-TW" w:bidi="zh-TW"/>
              </w:rPr>
              <w:tab/>
            </w:r>
            <w:r>
              <w:rPr>
                <w:rFonts w:hint="eastAsia" w:ascii="方正仿宋_GBK" w:hAnsi="方正仿宋_GBK" w:eastAsia="方正仿宋_GBK" w:cs="方正仿宋_GBK"/>
                <w:color w:val="auto"/>
                <w:kern w:val="0"/>
                <w:sz w:val="24"/>
                <w:lang w:val="zh-TW" w:eastAsia="zh-TW" w:bidi="zh-TW"/>
              </w:rPr>
              <w:sym w:font="Wingdings 2" w:char="00A3"/>
            </w:r>
            <w:r>
              <w:rPr>
                <w:rFonts w:hint="eastAsia" w:ascii="方正仿宋_GBK" w:hAnsi="方正仿宋_GBK" w:eastAsia="方正仿宋_GBK" w:cs="方正仿宋_GBK"/>
                <w:color w:val="auto"/>
                <w:kern w:val="0"/>
                <w:sz w:val="24"/>
                <w:lang w:val="zh-TW" w:eastAsia="zh-TW" w:bidi="zh-TW"/>
              </w:rPr>
              <w:t>自费购买居家养老服务</w:t>
            </w:r>
          </w:p>
          <w:p>
            <w:pPr>
              <w:tabs>
                <w:tab w:val="left" w:pos="3323"/>
              </w:tabs>
              <w:overflowPunct w:val="0"/>
              <w:autoSpaceDE w:val="0"/>
              <w:autoSpaceDN w:val="0"/>
              <w:adjustRightInd w:val="0"/>
              <w:snapToGrid w:val="0"/>
              <w:spacing w:line="400" w:lineRule="exact"/>
              <w:jc w:val="left"/>
              <w:rPr>
                <w:rFonts w:hint="eastAsia" w:ascii="方正仿宋_GBK" w:hAnsi="方正仿宋_GBK" w:eastAsia="方正仿宋_GBK" w:cs="方正仿宋_GBK"/>
                <w:color w:val="auto"/>
                <w:kern w:val="0"/>
                <w:sz w:val="24"/>
                <w:lang w:val="zh-TW" w:bidi="zh-TW"/>
              </w:rPr>
            </w:pPr>
            <w:r>
              <w:rPr>
                <w:rFonts w:hint="eastAsia" w:ascii="方正仿宋_GBK" w:hAnsi="方正仿宋_GBK" w:eastAsia="方正仿宋_GBK" w:cs="方正仿宋_GBK"/>
                <w:color w:val="auto"/>
                <w:kern w:val="0"/>
                <w:sz w:val="24"/>
                <w:lang w:val="zh-TW" w:eastAsia="zh-TW" w:bidi="zh-TW"/>
              </w:rPr>
              <w:sym w:font="Wingdings 2" w:char="00A3"/>
            </w:r>
            <w:r>
              <w:rPr>
                <w:rFonts w:hint="eastAsia" w:ascii="方正仿宋_GBK" w:hAnsi="方正仿宋_GBK" w:eastAsia="方正仿宋_GBK" w:cs="方正仿宋_GBK"/>
                <w:color w:val="auto"/>
                <w:kern w:val="0"/>
                <w:sz w:val="24"/>
                <w:lang w:val="zh-TW" w:eastAsia="zh-TW" w:bidi="zh-TW"/>
              </w:rPr>
              <w:t>长期护理保险上门服务</w:t>
            </w:r>
            <w:r>
              <w:rPr>
                <w:rFonts w:hint="eastAsia" w:ascii="方正仿宋_GBK" w:hAnsi="方正仿宋_GBK" w:eastAsia="方正仿宋_GBK" w:cs="方正仿宋_GBK"/>
                <w:color w:val="auto"/>
                <w:kern w:val="0"/>
                <w:sz w:val="24"/>
                <w:lang w:val="zh-TW" w:eastAsia="zh-TW" w:bidi="zh-TW"/>
              </w:rPr>
              <w:tab/>
            </w:r>
            <w:r>
              <w:rPr>
                <w:rFonts w:hint="eastAsia" w:ascii="方正仿宋_GBK" w:hAnsi="方正仿宋_GBK" w:eastAsia="方正仿宋_GBK" w:cs="方正仿宋_GBK"/>
                <w:color w:val="auto"/>
                <w:kern w:val="0"/>
                <w:sz w:val="24"/>
                <w:lang w:val="zh-TW" w:eastAsia="zh-TW" w:bidi="zh-TW"/>
              </w:rPr>
              <w:sym w:font="Wingdings 2" w:char="00A3"/>
            </w:r>
            <w:r>
              <w:rPr>
                <w:rFonts w:hint="eastAsia" w:ascii="方正仿宋_GBK" w:hAnsi="方正仿宋_GBK" w:eastAsia="方正仿宋_GBK" w:cs="方正仿宋_GBK"/>
                <w:color w:val="auto"/>
                <w:kern w:val="0"/>
                <w:sz w:val="24"/>
                <w:lang w:val="zh-TW" w:eastAsia="zh-TW" w:bidi="zh-TW"/>
              </w:rPr>
              <w:t>家庭医生</w:t>
            </w:r>
          </w:p>
          <w:p>
            <w:pPr>
              <w:tabs>
                <w:tab w:val="left" w:pos="3323"/>
              </w:tabs>
              <w:overflowPunct w:val="0"/>
              <w:autoSpaceDE w:val="0"/>
              <w:autoSpaceDN w:val="0"/>
              <w:adjustRightInd w:val="0"/>
              <w:snapToGrid w:val="0"/>
              <w:spacing w:line="400" w:lineRule="exact"/>
              <w:jc w:val="left"/>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sym w:font="Wingdings 2" w:char="00A3"/>
            </w:r>
            <w:r>
              <w:rPr>
                <w:rFonts w:hint="eastAsia" w:ascii="方正仿宋_GBK" w:hAnsi="方正仿宋_GBK" w:eastAsia="方正仿宋_GBK" w:cs="方正仿宋_GBK"/>
                <w:color w:val="auto"/>
                <w:kern w:val="0"/>
                <w:sz w:val="24"/>
                <w:lang w:val="zh-TW" w:eastAsia="zh-TW" w:bidi="zh-TW"/>
              </w:rPr>
              <w:t>其他（请注明）</w:t>
            </w:r>
            <w:r>
              <w:rPr>
                <w:rFonts w:hint="eastAsia" w:ascii="方正仿宋_GBK" w:hAnsi="方正仿宋_GBK" w:eastAsia="方正仿宋_GBK" w:cs="方正仿宋_GBK"/>
                <w:color w:val="auto"/>
                <w:kern w:val="0"/>
                <w:sz w:val="24"/>
                <w:u w:val="single"/>
                <w:lang w:val="zh-TW" w:eastAsia="zh-TW" w:bidi="zh-TW"/>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9" w:hRule="exact"/>
          <w:jc w:val="center"/>
        </w:trPr>
        <w:tc>
          <w:tcPr>
            <w:tcW w:w="1267"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bidi="zh-TW"/>
              </w:rPr>
              <w:t>服务</w:t>
            </w:r>
            <w:r>
              <w:rPr>
                <w:rFonts w:hint="eastAsia" w:ascii="方正仿宋_GBK" w:hAnsi="方正仿宋_GBK" w:eastAsia="方正仿宋_GBK" w:cs="方正仿宋_GBK"/>
                <w:color w:val="auto"/>
                <w:kern w:val="0"/>
                <w:sz w:val="24"/>
                <w:lang w:val="zh-TW" w:eastAsia="zh-TW" w:bidi="zh-TW"/>
              </w:rPr>
              <w:t>需求</w:t>
            </w:r>
          </w:p>
        </w:tc>
        <w:tc>
          <w:tcPr>
            <w:tcW w:w="7794" w:type="dxa"/>
            <w:gridSpan w:val="6"/>
            <w:shd w:val="clear" w:color="auto" w:fill="FFFFFF"/>
            <w:noWrap w:val="0"/>
            <w:vAlign w:val="top"/>
          </w:tcPr>
          <w:p>
            <w:pPr>
              <w:tabs>
                <w:tab w:val="left" w:pos="3323"/>
              </w:tabs>
              <w:overflowPunct w:val="0"/>
              <w:autoSpaceDE w:val="0"/>
              <w:autoSpaceDN w:val="0"/>
              <w:adjustRightInd w:val="0"/>
              <w:snapToGrid w:val="0"/>
              <w:spacing w:line="400" w:lineRule="exact"/>
              <w:jc w:val="left"/>
              <w:rPr>
                <w:rFonts w:hint="eastAsia" w:ascii="方正仿宋_GBK" w:hAnsi="方正仿宋_GBK" w:eastAsia="方正仿宋_GBK" w:cs="方正仿宋_GBK"/>
                <w:color w:val="auto"/>
                <w:kern w:val="0"/>
                <w:sz w:val="24"/>
                <w:lang w:val="zh-TW" w:bidi="zh-TW"/>
              </w:rPr>
            </w:pPr>
            <w:r>
              <w:rPr>
                <w:rFonts w:hint="eastAsia" w:ascii="方正仿宋_GBK" w:hAnsi="方正仿宋_GBK" w:eastAsia="方正仿宋_GBK" w:cs="方正仿宋_GBK"/>
                <w:color w:val="auto"/>
                <w:kern w:val="0"/>
                <w:sz w:val="24"/>
                <w:lang w:val="zh-TW" w:eastAsia="zh-TW" w:bidi="zh-TW"/>
              </w:rPr>
              <w:sym w:font="Wingdings 2" w:char="00A3"/>
            </w:r>
            <w:r>
              <w:rPr>
                <w:rFonts w:hint="eastAsia" w:ascii="方正仿宋_GBK" w:hAnsi="方正仿宋_GBK" w:eastAsia="方正仿宋_GBK" w:cs="方正仿宋_GBK"/>
                <w:color w:val="auto"/>
                <w:kern w:val="0"/>
                <w:sz w:val="24"/>
                <w:lang w:val="zh-TW" w:bidi="zh-TW"/>
              </w:rPr>
              <w:t>生活照料</w:t>
            </w:r>
            <w:r>
              <w:rPr>
                <w:rFonts w:hint="eastAsia" w:ascii="方正仿宋_GBK" w:hAnsi="方正仿宋_GBK" w:eastAsia="方正仿宋_GBK" w:cs="方正仿宋_GBK"/>
                <w:color w:val="auto"/>
                <w:kern w:val="0"/>
                <w:sz w:val="24"/>
                <w:lang w:val="zh-TW" w:eastAsia="zh-TW" w:bidi="zh-TW"/>
              </w:rPr>
              <w:t>服务</w:t>
            </w:r>
            <w:r>
              <w:rPr>
                <w:rFonts w:hint="eastAsia" w:ascii="方正仿宋_GBK" w:hAnsi="方正仿宋_GBK" w:eastAsia="方正仿宋_GBK" w:cs="方正仿宋_GBK"/>
                <w:color w:val="auto"/>
                <w:kern w:val="0"/>
                <w:sz w:val="24"/>
                <w:lang w:val="zh-TW" w:bidi="zh-TW"/>
              </w:rPr>
              <w:t xml:space="preserve">   </w:t>
            </w:r>
            <w:r>
              <w:rPr>
                <w:rFonts w:hint="eastAsia" w:ascii="方正仿宋_GBK" w:hAnsi="方正仿宋_GBK" w:eastAsia="方正仿宋_GBK" w:cs="方正仿宋_GBK"/>
                <w:color w:val="auto"/>
                <w:kern w:val="0"/>
                <w:sz w:val="24"/>
                <w:lang w:val="zh-TW" w:eastAsia="zh-TW" w:bidi="zh-TW"/>
              </w:rPr>
              <w:sym w:font="Wingdings 2" w:char="00A3"/>
            </w:r>
            <w:r>
              <w:rPr>
                <w:rFonts w:hint="eastAsia" w:ascii="方正仿宋_GBK" w:hAnsi="方正仿宋_GBK" w:eastAsia="方正仿宋_GBK" w:cs="方正仿宋_GBK"/>
                <w:color w:val="auto"/>
                <w:kern w:val="0"/>
                <w:sz w:val="24"/>
                <w:lang w:val="zh-TW" w:bidi="zh-TW"/>
              </w:rPr>
              <w:t>生活护理</w:t>
            </w:r>
            <w:r>
              <w:rPr>
                <w:rFonts w:hint="eastAsia" w:ascii="方正仿宋_GBK" w:hAnsi="方正仿宋_GBK" w:eastAsia="方正仿宋_GBK" w:cs="方正仿宋_GBK"/>
                <w:color w:val="auto"/>
                <w:kern w:val="0"/>
                <w:sz w:val="24"/>
                <w:lang w:val="zh-TW" w:eastAsia="zh-TW" w:bidi="zh-TW"/>
              </w:rPr>
              <w:t>服务</w:t>
            </w:r>
            <w:r>
              <w:rPr>
                <w:rFonts w:hint="eastAsia" w:ascii="方正仿宋_GBK" w:hAnsi="方正仿宋_GBK" w:eastAsia="方正仿宋_GBK" w:cs="方正仿宋_GBK"/>
                <w:color w:val="auto"/>
                <w:kern w:val="0"/>
                <w:sz w:val="24"/>
                <w:lang w:val="zh-TW" w:bidi="zh-TW"/>
              </w:rPr>
              <w:t xml:space="preserve">   </w:t>
            </w:r>
            <w:r>
              <w:rPr>
                <w:rFonts w:hint="eastAsia" w:ascii="方正仿宋_GBK" w:hAnsi="方正仿宋_GBK" w:eastAsia="方正仿宋_GBK" w:cs="方正仿宋_GBK"/>
                <w:color w:val="auto"/>
                <w:kern w:val="0"/>
                <w:sz w:val="24"/>
                <w:lang w:val="zh-TW" w:eastAsia="zh-TW" w:bidi="zh-TW"/>
              </w:rPr>
              <w:sym w:font="Wingdings 2" w:char="00A3"/>
            </w:r>
            <w:r>
              <w:rPr>
                <w:rFonts w:hint="eastAsia" w:ascii="方正仿宋_GBK" w:hAnsi="方正仿宋_GBK" w:eastAsia="方正仿宋_GBK" w:cs="方正仿宋_GBK"/>
                <w:color w:val="auto"/>
                <w:kern w:val="0"/>
                <w:sz w:val="24"/>
                <w:lang w:val="zh-TW" w:bidi="zh-TW"/>
              </w:rPr>
              <w:t>信息化服务</w:t>
            </w:r>
            <w:r>
              <w:rPr>
                <w:rFonts w:hint="eastAsia" w:ascii="方正仿宋_GBK" w:hAnsi="方正仿宋_GBK" w:eastAsia="方正仿宋_GBK" w:cs="方正仿宋_GBK"/>
                <w:color w:val="auto"/>
                <w:kern w:val="0"/>
                <w:sz w:val="24"/>
                <w:lang w:bidi="zh-TW"/>
              </w:rPr>
              <w:t xml:space="preserve"> </w:t>
            </w:r>
            <w:r>
              <w:rPr>
                <w:rFonts w:hint="eastAsia" w:ascii="方正仿宋_GBK" w:hAnsi="方正仿宋_GBK" w:eastAsia="方正仿宋_GBK" w:cs="方正仿宋_GBK"/>
                <w:color w:val="auto"/>
                <w:kern w:val="0"/>
                <w:sz w:val="24"/>
                <w:lang w:val="zh-TW" w:eastAsia="zh-TW" w:bidi="zh-TW"/>
              </w:rPr>
              <w:tab/>
            </w:r>
            <w:r>
              <w:rPr>
                <w:rFonts w:hint="eastAsia" w:ascii="方正仿宋_GBK" w:hAnsi="方正仿宋_GBK" w:eastAsia="方正仿宋_GBK" w:cs="方正仿宋_GBK"/>
                <w:color w:val="auto"/>
                <w:kern w:val="0"/>
                <w:sz w:val="24"/>
                <w:lang w:val="zh-TW" w:eastAsia="zh-TW" w:bidi="zh-TW"/>
              </w:rPr>
              <w:sym w:font="Wingdings 2" w:char="00A3"/>
            </w:r>
            <w:r>
              <w:rPr>
                <w:rFonts w:hint="eastAsia" w:ascii="方正仿宋_GBK" w:hAnsi="方正仿宋_GBK" w:eastAsia="方正仿宋_GBK" w:cs="方正仿宋_GBK"/>
                <w:color w:val="auto"/>
                <w:kern w:val="0"/>
                <w:sz w:val="24"/>
                <w:lang w:val="zh-TW" w:bidi="zh-TW"/>
              </w:rPr>
              <w:t>健康管理服务</w:t>
            </w:r>
          </w:p>
          <w:p>
            <w:pPr>
              <w:overflowPunct w:val="0"/>
              <w:autoSpaceDE w:val="0"/>
              <w:autoSpaceDN w:val="0"/>
              <w:adjustRightInd w:val="0"/>
              <w:snapToGrid w:val="0"/>
              <w:spacing w:line="400" w:lineRule="exact"/>
              <w:jc w:val="left"/>
              <w:rPr>
                <w:rFonts w:hint="eastAsia" w:ascii="方正仿宋_GBK" w:hAnsi="方正仿宋_GBK" w:eastAsia="方正仿宋_GBK" w:cs="方正仿宋_GBK"/>
                <w:color w:val="auto"/>
                <w:kern w:val="0"/>
                <w:sz w:val="24"/>
                <w:lang w:val="zh-TW" w:bidi="zh-TW"/>
              </w:rPr>
            </w:pPr>
            <w:r>
              <w:rPr>
                <w:rFonts w:hint="eastAsia" w:ascii="方正仿宋_GBK" w:hAnsi="方正仿宋_GBK" w:eastAsia="方正仿宋_GBK" w:cs="方正仿宋_GBK"/>
                <w:color w:val="auto"/>
                <w:kern w:val="0"/>
                <w:sz w:val="24"/>
                <w:lang w:val="zh-TW" w:eastAsia="zh-TW" w:bidi="zh-TW"/>
              </w:rPr>
              <w:t>□</w:t>
            </w:r>
            <w:r>
              <w:rPr>
                <w:rFonts w:hint="eastAsia" w:ascii="方正仿宋_GBK" w:hAnsi="方正仿宋_GBK" w:eastAsia="方正仿宋_GBK" w:cs="方正仿宋_GBK"/>
                <w:color w:val="auto"/>
                <w:kern w:val="0"/>
                <w:sz w:val="24"/>
                <w:lang w:val="zh-TW" w:bidi="zh-TW"/>
              </w:rPr>
              <w:t xml:space="preserve">医疗护理和康复服务   </w:t>
            </w:r>
            <w:r>
              <w:rPr>
                <w:rFonts w:hint="eastAsia" w:ascii="方正仿宋_GBK" w:hAnsi="方正仿宋_GBK" w:eastAsia="方正仿宋_GBK" w:cs="方正仿宋_GBK"/>
                <w:color w:val="auto"/>
                <w:kern w:val="0"/>
                <w:sz w:val="24"/>
                <w:lang w:val="zh-TW" w:eastAsia="zh-TW" w:bidi="zh-TW"/>
              </w:rPr>
              <w:t>□</w:t>
            </w:r>
            <w:r>
              <w:rPr>
                <w:rFonts w:hint="eastAsia" w:ascii="方正仿宋_GBK" w:hAnsi="方正仿宋_GBK" w:eastAsia="方正仿宋_GBK" w:cs="方正仿宋_GBK"/>
                <w:color w:val="auto"/>
                <w:kern w:val="0"/>
                <w:sz w:val="24"/>
                <w:lang w:val="zh-TW" w:bidi="zh-TW"/>
              </w:rPr>
              <w:t xml:space="preserve">精神慰藉、文化娱乐服务 </w:t>
            </w:r>
          </w:p>
          <w:p>
            <w:pPr>
              <w:overflowPunct w:val="0"/>
              <w:autoSpaceDE w:val="0"/>
              <w:autoSpaceDN w:val="0"/>
              <w:adjustRightInd w:val="0"/>
              <w:snapToGrid w:val="0"/>
              <w:spacing w:line="400" w:lineRule="exact"/>
              <w:jc w:val="left"/>
              <w:rPr>
                <w:rFonts w:hint="eastAsia" w:ascii="方正仿宋_GBK" w:hAnsi="方正仿宋_GBK" w:eastAsia="方正仿宋_GBK" w:cs="方正仿宋_GBK"/>
                <w:color w:val="auto"/>
                <w:kern w:val="0"/>
                <w:sz w:val="24"/>
                <w:lang w:bidi="en-US"/>
              </w:rPr>
            </w:pPr>
            <w:r>
              <w:rPr>
                <w:rFonts w:hint="eastAsia" w:ascii="方正仿宋_GBK" w:hAnsi="方正仿宋_GBK" w:eastAsia="方正仿宋_GBK" w:cs="方正仿宋_GBK"/>
                <w:color w:val="auto"/>
                <w:kern w:val="0"/>
                <w:sz w:val="24"/>
                <w:lang w:val="zh-TW" w:eastAsia="zh-TW" w:bidi="zh-TW"/>
              </w:rPr>
              <w:sym w:font="Wingdings 2" w:char="00A3"/>
            </w:r>
            <w:r>
              <w:rPr>
                <w:rFonts w:hint="eastAsia" w:ascii="方正仿宋_GBK" w:hAnsi="方正仿宋_GBK" w:eastAsia="方正仿宋_GBK" w:cs="方正仿宋_GBK"/>
                <w:color w:val="auto"/>
                <w:kern w:val="0"/>
                <w:sz w:val="24"/>
                <w:lang w:val="zh-TW" w:eastAsia="zh-TW" w:bidi="zh-TW"/>
              </w:rPr>
              <w:t>其他（请注明）</w:t>
            </w:r>
            <w:r>
              <w:rPr>
                <w:rFonts w:hint="eastAsia" w:ascii="方正仿宋_GBK" w:hAnsi="方正仿宋_GBK" w:eastAsia="方正仿宋_GBK" w:cs="方正仿宋_GBK"/>
                <w:color w:val="auto"/>
                <w:kern w:val="0"/>
                <w:sz w:val="24"/>
                <w:u w:val="single"/>
                <w:lang w:val="zh-TW"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57" w:hRule="exact"/>
          <w:jc w:val="center"/>
        </w:trPr>
        <w:tc>
          <w:tcPr>
            <w:tcW w:w="1267" w:type="dxa"/>
            <w:shd w:val="clear" w:color="auto" w:fill="FFFFFF"/>
            <w:noWrap w:val="0"/>
            <w:vAlign w:val="center"/>
          </w:tcPr>
          <w:p>
            <w:pPr>
              <w:overflowPunct w:val="0"/>
              <w:autoSpaceDE w:val="0"/>
              <w:autoSpaceDN w:val="0"/>
              <w:adjustRightInd w:val="0"/>
              <w:snapToGrid w:val="0"/>
              <w:spacing w:line="400" w:lineRule="exact"/>
              <w:ind w:firstLine="120" w:firstLineChars="50"/>
              <w:jc w:val="center"/>
              <w:rPr>
                <w:rFonts w:ascii="方正仿宋_GBK" w:hAnsi="方正仿宋_GBK" w:eastAsia="方正仿宋_GBK" w:cs="方正仿宋_GBK"/>
                <w:color w:val="auto"/>
                <w:kern w:val="0"/>
                <w:sz w:val="24"/>
                <w:lang w:bidi="zh-TW"/>
              </w:rPr>
            </w:pPr>
            <w:r>
              <w:rPr>
                <w:rFonts w:hint="eastAsia" w:ascii="方正仿宋_GBK" w:hAnsi="方正仿宋_GBK" w:eastAsia="方正仿宋_GBK" w:cs="方正仿宋_GBK"/>
                <w:color w:val="auto"/>
                <w:kern w:val="0"/>
                <w:sz w:val="24"/>
                <w:lang w:val="en-US" w:eastAsia="zh-CN" w:bidi="zh-TW"/>
              </w:rPr>
              <w:t>镇（</w:t>
            </w:r>
            <w:r>
              <w:rPr>
                <w:rFonts w:hint="eastAsia" w:ascii="方正仿宋_GBK" w:hAnsi="方正仿宋_GBK" w:eastAsia="方正仿宋_GBK" w:cs="方正仿宋_GBK"/>
                <w:color w:val="auto"/>
                <w:kern w:val="0"/>
                <w:sz w:val="24"/>
                <w:lang w:bidi="zh-TW"/>
              </w:rPr>
              <w:t>街道</w:t>
            </w:r>
            <w:r>
              <w:rPr>
                <w:rFonts w:hint="eastAsia" w:ascii="方正仿宋_GBK" w:hAnsi="方正仿宋_GBK" w:eastAsia="方正仿宋_GBK" w:cs="方正仿宋_GBK"/>
                <w:color w:val="auto"/>
                <w:kern w:val="0"/>
                <w:sz w:val="24"/>
                <w:lang w:eastAsia="zh-CN" w:bidi="zh-TW"/>
              </w:rPr>
              <w:t>）</w:t>
            </w:r>
            <w:r>
              <w:rPr>
                <w:rFonts w:hint="eastAsia" w:ascii="方正仿宋_GBK" w:hAnsi="方正仿宋_GBK" w:eastAsia="方正仿宋_GBK" w:cs="方正仿宋_GBK"/>
                <w:color w:val="auto"/>
                <w:kern w:val="0"/>
                <w:sz w:val="24"/>
                <w:lang w:bidi="zh-TW"/>
              </w:rPr>
              <w:t>意见</w:t>
            </w:r>
          </w:p>
        </w:tc>
        <w:tc>
          <w:tcPr>
            <w:tcW w:w="7794" w:type="dxa"/>
            <w:gridSpan w:val="6"/>
            <w:shd w:val="clear" w:color="auto" w:fill="FFFFFF"/>
            <w:noWrap w:val="0"/>
            <w:vAlign w:val="center"/>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bidi="en-US"/>
              </w:rPr>
            </w:pPr>
          </w:p>
          <w:p>
            <w:pPr>
              <w:overflowPunct w:val="0"/>
              <w:autoSpaceDE w:val="0"/>
              <w:autoSpaceDN w:val="0"/>
              <w:adjustRightInd w:val="0"/>
              <w:snapToGrid w:val="0"/>
              <w:spacing w:line="480" w:lineRule="exact"/>
              <w:jc w:val="center"/>
              <w:rPr>
                <w:rFonts w:ascii="方正仿宋_GBK" w:hAnsi="方正仿宋_GBK" w:eastAsia="方正仿宋_GBK" w:cs="方正仿宋_GBK"/>
                <w:color w:val="auto"/>
                <w:kern w:val="0"/>
                <w:sz w:val="24"/>
                <w:lang w:bidi="en-US"/>
              </w:rPr>
            </w:pPr>
            <w:r>
              <w:rPr>
                <w:rFonts w:hint="eastAsia" w:ascii="方正仿宋_GBK" w:hAnsi="方正仿宋_GBK" w:eastAsia="方正仿宋_GBK" w:cs="方正仿宋_GBK"/>
                <w:color w:val="auto"/>
                <w:kern w:val="0"/>
                <w:sz w:val="24"/>
                <w:lang w:bidi="en-U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2" w:hRule="exact"/>
          <w:jc w:val="center"/>
        </w:trPr>
        <w:tc>
          <w:tcPr>
            <w:tcW w:w="1267" w:type="dxa"/>
            <w:shd w:val="clear" w:color="auto" w:fill="FFFFFF"/>
            <w:noWrap w:val="0"/>
            <w:vAlign w:val="center"/>
          </w:tcPr>
          <w:p>
            <w:pPr>
              <w:overflowPunct w:val="0"/>
              <w:autoSpaceDE w:val="0"/>
              <w:autoSpaceDN w:val="0"/>
              <w:adjustRightInd w:val="0"/>
              <w:snapToGrid w:val="0"/>
              <w:spacing w:line="400" w:lineRule="exact"/>
              <w:jc w:val="center"/>
              <w:rPr>
                <w:rFonts w:hint="eastAsia" w:ascii="方正仿宋_GBK" w:hAnsi="方正仿宋_GBK" w:eastAsia="方正仿宋_GBK" w:cs="方正仿宋_GBK"/>
                <w:color w:val="auto"/>
                <w:kern w:val="0"/>
                <w:sz w:val="24"/>
                <w:lang w:bidi="en-US"/>
              </w:rPr>
            </w:pPr>
            <w:r>
              <w:rPr>
                <w:rFonts w:hint="eastAsia" w:ascii="方正仿宋_GBK" w:hAnsi="方正仿宋_GBK" w:eastAsia="方正仿宋_GBK" w:cs="方正仿宋_GBK"/>
                <w:color w:val="auto"/>
                <w:kern w:val="0"/>
                <w:sz w:val="24"/>
                <w:lang w:bidi="en-US"/>
              </w:rPr>
              <w:t>区民政局</w:t>
            </w:r>
          </w:p>
          <w:p>
            <w:pPr>
              <w:overflowPunct w:val="0"/>
              <w:autoSpaceDE w:val="0"/>
              <w:autoSpaceDN w:val="0"/>
              <w:adjustRightInd w:val="0"/>
              <w:snapToGrid w:val="0"/>
              <w:spacing w:line="400" w:lineRule="exact"/>
              <w:ind w:firstLine="120" w:firstLineChars="50"/>
              <w:jc w:val="center"/>
              <w:rPr>
                <w:rFonts w:hint="eastAsia" w:ascii="方正仿宋_GBK" w:hAnsi="方正仿宋_GBK" w:eastAsia="方正仿宋_GBK" w:cs="方正仿宋_GBK"/>
                <w:color w:val="auto"/>
                <w:kern w:val="0"/>
                <w:sz w:val="24"/>
                <w:lang w:bidi="zh-TW"/>
              </w:rPr>
            </w:pPr>
            <w:r>
              <w:rPr>
                <w:rFonts w:hint="eastAsia" w:ascii="方正仿宋_GBK" w:hAnsi="方正仿宋_GBK" w:eastAsia="方正仿宋_GBK" w:cs="方正仿宋_GBK"/>
                <w:color w:val="auto"/>
                <w:kern w:val="0"/>
                <w:sz w:val="24"/>
                <w:lang w:bidi="en-US"/>
              </w:rPr>
              <w:t>意见</w:t>
            </w:r>
          </w:p>
        </w:tc>
        <w:tc>
          <w:tcPr>
            <w:tcW w:w="7794" w:type="dxa"/>
            <w:gridSpan w:val="6"/>
            <w:shd w:val="clear" w:color="auto" w:fill="FFFFFF"/>
            <w:noWrap w:val="0"/>
            <w:vAlign w:val="center"/>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bidi="en-US"/>
              </w:rPr>
            </w:pPr>
            <w:r>
              <w:rPr>
                <w:rFonts w:hint="eastAsia" w:ascii="方正仿宋_GBK" w:hAnsi="方正仿宋_GBK" w:eastAsia="方正仿宋_GBK" w:cs="方正仿宋_GBK"/>
                <w:color w:val="auto"/>
                <w:kern w:val="0"/>
                <w:sz w:val="24"/>
                <w:lang w:bidi="en-US"/>
              </w:rPr>
              <w:t xml:space="preserve"> </w:t>
            </w:r>
          </w:p>
          <w:p>
            <w:pPr>
              <w:overflowPunct w:val="0"/>
              <w:autoSpaceDE w:val="0"/>
              <w:autoSpaceDN w:val="0"/>
              <w:adjustRightInd w:val="0"/>
              <w:snapToGrid w:val="0"/>
              <w:spacing w:line="480" w:lineRule="exact"/>
              <w:ind w:firstLine="5760" w:firstLineChars="2400"/>
              <w:rPr>
                <w:rFonts w:hint="eastAsia" w:ascii="方正仿宋_GBK" w:hAnsi="方正仿宋_GBK" w:eastAsia="方正仿宋_GBK" w:cs="方正仿宋_GBK"/>
                <w:color w:val="auto"/>
                <w:kern w:val="0"/>
                <w:sz w:val="24"/>
                <w:lang w:eastAsia="en-US" w:bidi="en-US"/>
              </w:rPr>
            </w:pPr>
            <w:r>
              <w:rPr>
                <w:rFonts w:hint="eastAsia" w:ascii="方正仿宋_GBK" w:hAnsi="方正仿宋_GBK" w:eastAsia="方正仿宋_GBK" w:cs="方正仿宋_GBK"/>
                <w:color w:val="auto"/>
                <w:kern w:val="0"/>
                <w:sz w:val="24"/>
                <w:lang w:bidi="en-US"/>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7" w:hRule="exact"/>
          <w:jc w:val="center"/>
        </w:trPr>
        <w:tc>
          <w:tcPr>
            <w:tcW w:w="1267" w:type="dxa"/>
            <w:vMerge w:val="restart"/>
            <w:shd w:val="clear" w:color="auto" w:fill="FFFFFF"/>
            <w:noWrap w:val="0"/>
            <w:vAlign w:val="center"/>
          </w:tcPr>
          <w:p>
            <w:pPr>
              <w:overflowPunct w:val="0"/>
              <w:autoSpaceDE w:val="0"/>
              <w:autoSpaceDN w:val="0"/>
              <w:adjustRightInd w:val="0"/>
              <w:snapToGrid w:val="0"/>
              <w:spacing w:line="400" w:lineRule="exact"/>
              <w:jc w:val="center"/>
              <w:rPr>
                <w:rFonts w:hint="eastAsia" w:ascii="方正仿宋_GBK" w:hAnsi="方正仿宋_GBK" w:eastAsia="方正仿宋_GBK" w:cs="方正仿宋_GBK"/>
                <w:color w:val="auto"/>
                <w:kern w:val="0"/>
                <w:sz w:val="24"/>
                <w:lang w:bidi="en-US"/>
              </w:rPr>
            </w:pPr>
            <w:r>
              <w:rPr>
                <w:rFonts w:hint="eastAsia" w:ascii="方正仿宋_GBK" w:hAnsi="方正仿宋_GBK" w:eastAsia="方正仿宋_GBK" w:cs="方正仿宋_GBK"/>
                <w:color w:val="auto"/>
                <w:kern w:val="0"/>
                <w:sz w:val="24"/>
                <w:lang w:val="zh-TW" w:eastAsia="zh-TW" w:bidi="zh-TW"/>
              </w:rPr>
              <w:t>服务机构</w:t>
            </w:r>
          </w:p>
          <w:p>
            <w:pPr>
              <w:overflowPunct w:val="0"/>
              <w:autoSpaceDE w:val="0"/>
              <w:autoSpaceDN w:val="0"/>
              <w:adjustRightInd w:val="0"/>
              <w:snapToGrid w:val="0"/>
              <w:spacing w:line="400" w:lineRule="exact"/>
              <w:jc w:val="center"/>
              <w:rPr>
                <w:rFonts w:hint="eastAsia" w:ascii="方正仿宋_GBK" w:hAnsi="方正仿宋_GBK" w:eastAsia="方正仿宋_GBK" w:cs="方正仿宋_GBK"/>
                <w:color w:val="auto"/>
                <w:kern w:val="0"/>
                <w:sz w:val="24"/>
                <w:lang w:val="zh-TW" w:bidi="zh-TW"/>
              </w:rPr>
            </w:pPr>
            <w:r>
              <w:rPr>
                <w:rFonts w:hint="eastAsia" w:ascii="方正仿宋_GBK" w:hAnsi="方正仿宋_GBK" w:eastAsia="方正仿宋_GBK" w:cs="方正仿宋_GBK"/>
                <w:color w:val="auto"/>
                <w:kern w:val="0"/>
                <w:sz w:val="24"/>
                <w:lang w:val="zh-TW" w:eastAsia="zh-TW" w:bidi="zh-TW"/>
              </w:rPr>
              <w:t>意见</w:t>
            </w:r>
          </w:p>
          <w:p>
            <w:pPr>
              <w:overflowPunct w:val="0"/>
              <w:autoSpaceDE w:val="0"/>
              <w:autoSpaceDN w:val="0"/>
              <w:adjustRightInd w:val="0"/>
              <w:snapToGrid w:val="0"/>
              <w:spacing w:line="400" w:lineRule="exact"/>
              <w:ind w:firstLine="120" w:firstLineChars="50"/>
              <w:jc w:val="left"/>
              <w:rPr>
                <w:rFonts w:hint="eastAsia" w:ascii="方正仿宋_GBK" w:hAnsi="方正仿宋_GBK" w:eastAsia="方正仿宋_GBK" w:cs="方正仿宋_GBK"/>
                <w:color w:val="auto"/>
                <w:kern w:val="0"/>
                <w:sz w:val="24"/>
                <w:lang w:bidi="en-US"/>
              </w:rPr>
            </w:pPr>
            <w:r>
              <w:rPr>
                <w:rFonts w:hint="eastAsia" w:ascii="方正仿宋_GBK" w:hAnsi="方正仿宋_GBK" w:eastAsia="方正仿宋_GBK" w:cs="方正仿宋_GBK"/>
                <w:color w:val="auto"/>
                <w:kern w:val="0"/>
                <w:sz w:val="24"/>
                <w:lang w:val="zh-TW" w:bidi="zh-TW"/>
              </w:rPr>
              <w:t>（盖章）</w:t>
            </w:r>
          </w:p>
        </w:tc>
        <w:tc>
          <w:tcPr>
            <w:tcW w:w="1192"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bidi="zh-TW"/>
              </w:rPr>
            </w:pPr>
            <w:r>
              <w:rPr>
                <w:rFonts w:hint="eastAsia" w:ascii="方正仿宋_GBK" w:hAnsi="方正仿宋_GBK" w:eastAsia="方正仿宋_GBK" w:cs="方正仿宋_GBK"/>
                <w:color w:val="auto"/>
                <w:kern w:val="0"/>
                <w:sz w:val="24"/>
                <w:lang w:val="zh-TW" w:bidi="zh-TW"/>
              </w:rPr>
              <w:t>受理人</w:t>
            </w:r>
          </w:p>
        </w:tc>
        <w:tc>
          <w:tcPr>
            <w:tcW w:w="2458" w:type="dxa"/>
            <w:gridSpan w:val="2"/>
            <w:shd w:val="clear" w:color="auto" w:fill="FFFFFF"/>
            <w:noWrap w:val="0"/>
            <w:vAlign w:val="top"/>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c>
          <w:tcPr>
            <w:tcW w:w="1260"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受理时间</w:t>
            </w:r>
          </w:p>
        </w:tc>
        <w:tc>
          <w:tcPr>
            <w:tcW w:w="2884" w:type="dxa"/>
            <w:gridSpan w:val="2"/>
            <w:shd w:val="clear" w:color="auto" w:fill="FFFFFF"/>
            <w:noWrap w:val="0"/>
            <w:vAlign w:val="top"/>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2" w:hRule="exact"/>
          <w:jc w:val="center"/>
        </w:trPr>
        <w:tc>
          <w:tcPr>
            <w:tcW w:w="1267" w:type="dxa"/>
            <w:vMerge w:val="continue"/>
            <w:shd w:val="clear" w:color="auto" w:fill="FFFFFF"/>
            <w:noWrap w:val="0"/>
            <w:vAlign w:val="center"/>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c>
          <w:tcPr>
            <w:tcW w:w="1192"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访问人</w:t>
            </w:r>
          </w:p>
        </w:tc>
        <w:tc>
          <w:tcPr>
            <w:tcW w:w="2458" w:type="dxa"/>
            <w:gridSpan w:val="2"/>
            <w:shd w:val="clear" w:color="auto" w:fill="FFFFFF"/>
            <w:noWrap w:val="0"/>
            <w:vAlign w:val="top"/>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c>
          <w:tcPr>
            <w:tcW w:w="1260"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访问时间</w:t>
            </w:r>
          </w:p>
        </w:tc>
        <w:tc>
          <w:tcPr>
            <w:tcW w:w="2884" w:type="dxa"/>
            <w:gridSpan w:val="2"/>
            <w:shd w:val="clear" w:color="auto" w:fill="FFFFFF"/>
            <w:noWrap w:val="0"/>
            <w:vAlign w:val="top"/>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2" w:hRule="exact"/>
          <w:jc w:val="center"/>
        </w:trPr>
        <w:tc>
          <w:tcPr>
            <w:tcW w:w="1267" w:type="dxa"/>
            <w:vMerge w:val="continue"/>
            <w:shd w:val="clear" w:color="auto" w:fill="FFFFFF"/>
            <w:noWrap w:val="0"/>
            <w:vAlign w:val="center"/>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c>
          <w:tcPr>
            <w:tcW w:w="1192"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审核人</w:t>
            </w:r>
          </w:p>
        </w:tc>
        <w:tc>
          <w:tcPr>
            <w:tcW w:w="2458" w:type="dxa"/>
            <w:gridSpan w:val="2"/>
            <w:shd w:val="clear" w:color="auto" w:fill="FFFFFF"/>
            <w:noWrap w:val="0"/>
            <w:vAlign w:val="top"/>
          </w:tcPr>
          <w:p>
            <w:pPr>
              <w:overflowPunct w:val="0"/>
              <w:autoSpaceDE w:val="0"/>
              <w:autoSpaceDN w:val="0"/>
              <w:adjustRightInd w:val="0"/>
              <w:snapToGrid w:val="0"/>
              <w:spacing w:line="480" w:lineRule="exact"/>
              <w:jc w:val="left"/>
              <w:rPr>
                <w:rFonts w:hint="eastAsia" w:ascii="方正仿宋_GBK" w:hAnsi="方正仿宋_GBK" w:eastAsia="方正仿宋_GBK" w:cs="方正仿宋_GBK"/>
                <w:color w:val="auto"/>
                <w:kern w:val="0"/>
                <w:sz w:val="24"/>
                <w:lang w:eastAsia="en-US" w:bidi="en-US"/>
              </w:rPr>
            </w:pPr>
          </w:p>
        </w:tc>
        <w:tc>
          <w:tcPr>
            <w:tcW w:w="1260" w:type="dxa"/>
            <w:shd w:val="clear" w:color="auto" w:fill="FFFFFF"/>
            <w:noWrap w:val="0"/>
            <w:vAlign w:val="center"/>
          </w:tcPr>
          <w:p>
            <w:pPr>
              <w:overflowPunct w:val="0"/>
              <w:autoSpaceDE w:val="0"/>
              <w:autoSpaceDN w:val="0"/>
              <w:adjustRightInd w:val="0"/>
              <w:snapToGrid w:val="0"/>
              <w:spacing w:line="480" w:lineRule="exact"/>
              <w:jc w:val="center"/>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t>审核结果</w:t>
            </w:r>
          </w:p>
        </w:tc>
        <w:tc>
          <w:tcPr>
            <w:tcW w:w="2884" w:type="dxa"/>
            <w:gridSpan w:val="2"/>
            <w:shd w:val="clear" w:color="auto" w:fill="FFFFFF"/>
            <w:noWrap w:val="0"/>
            <w:vAlign w:val="top"/>
          </w:tcPr>
          <w:p>
            <w:pPr>
              <w:overflowPunct w:val="0"/>
              <w:autoSpaceDE w:val="0"/>
              <w:autoSpaceDN w:val="0"/>
              <w:adjustRightInd w:val="0"/>
              <w:snapToGrid w:val="0"/>
              <w:spacing w:line="400" w:lineRule="exact"/>
              <w:jc w:val="left"/>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sym w:font="Wingdings 2" w:char="00A3"/>
            </w:r>
            <w:r>
              <w:rPr>
                <w:rFonts w:hint="eastAsia" w:ascii="方正仿宋_GBK" w:hAnsi="方正仿宋_GBK" w:eastAsia="方正仿宋_GBK" w:cs="方正仿宋_GBK"/>
                <w:color w:val="auto"/>
                <w:kern w:val="0"/>
                <w:sz w:val="24"/>
                <w:lang w:val="zh-TW" w:eastAsia="zh-TW" w:bidi="zh-TW"/>
              </w:rPr>
              <w:t>予以建床</w:t>
            </w:r>
          </w:p>
          <w:p>
            <w:pPr>
              <w:overflowPunct w:val="0"/>
              <w:autoSpaceDE w:val="0"/>
              <w:autoSpaceDN w:val="0"/>
              <w:adjustRightInd w:val="0"/>
              <w:snapToGrid w:val="0"/>
              <w:spacing w:line="400" w:lineRule="exact"/>
              <w:jc w:val="left"/>
              <w:rPr>
                <w:rFonts w:hint="eastAsia" w:ascii="方正仿宋_GBK" w:hAnsi="方正仿宋_GBK" w:eastAsia="方正仿宋_GBK" w:cs="方正仿宋_GBK"/>
                <w:color w:val="auto"/>
                <w:kern w:val="0"/>
                <w:sz w:val="24"/>
                <w:lang w:val="zh-TW" w:eastAsia="zh-TW" w:bidi="zh-TW"/>
              </w:rPr>
            </w:pPr>
            <w:r>
              <w:rPr>
                <w:rFonts w:hint="eastAsia" w:ascii="方正仿宋_GBK" w:hAnsi="方正仿宋_GBK" w:eastAsia="方正仿宋_GBK" w:cs="方正仿宋_GBK"/>
                <w:color w:val="auto"/>
                <w:kern w:val="0"/>
                <w:sz w:val="24"/>
                <w:lang w:val="zh-TW" w:eastAsia="zh-TW" w:bidi="zh-TW"/>
              </w:rPr>
              <w:sym w:font="Wingdings 2" w:char="00A3"/>
            </w:r>
            <w:r>
              <w:rPr>
                <w:rFonts w:hint="eastAsia" w:ascii="方正仿宋_GBK" w:hAnsi="方正仿宋_GBK" w:eastAsia="方正仿宋_GBK" w:cs="方正仿宋_GBK"/>
                <w:color w:val="auto"/>
                <w:kern w:val="0"/>
                <w:sz w:val="24"/>
                <w:lang w:val="zh-TW" w:eastAsia="zh-TW" w:bidi="zh-TW"/>
              </w:rPr>
              <w:t>不予建床（注明原因）</w:t>
            </w:r>
          </w:p>
        </w:tc>
      </w:tr>
    </w:tbl>
    <w:p>
      <w:pPr>
        <w:overflowPunct w:val="0"/>
        <w:autoSpaceDE w:val="0"/>
        <w:autoSpaceDN w:val="0"/>
        <w:adjustRightInd w:val="0"/>
        <w:snapToGrid w:val="0"/>
        <w:spacing w:line="480" w:lineRule="exact"/>
        <w:jc w:val="left"/>
        <w:rPr>
          <w:rFonts w:ascii="宋体" w:hAnsi="宋体" w:cs="宋体"/>
          <w:color w:val="auto"/>
          <w:kern w:val="0"/>
          <w:sz w:val="24"/>
          <w:lang w:val="zh-TW" w:eastAsia="zh-TW" w:bidi="zh-TW"/>
        </w:rPr>
      </w:pPr>
      <w:r>
        <w:rPr>
          <w:rFonts w:hint="eastAsia" w:ascii="方正黑体_GBK" w:hAnsi="方正黑体_GBK" w:eastAsia="方正黑体_GBK" w:cs="方正黑体_GBK"/>
          <w:color w:val="auto"/>
          <w:kern w:val="0"/>
          <w:sz w:val="24"/>
          <w:lang w:bidi="zh-TW"/>
        </w:rPr>
        <w:t>备</w:t>
      </w:r>
      <w:r>
        <w:rPr>
          <w:rFonts w:hint="eastAsia" w:ascii="方正黑体_GBK" w:hAnsi="方正黑体_GBK" w:eastAsia="方正黑体_GBK" w:cs="方正黑体_GBK"/>
          <w:color w:val="auto"/>
          <w:kern w:val="0"/>
          <w:sz w:val="24"/>
          <w:lang w:val="zh-TW" w:eastAsia="zh-TW" w:bidi="zh-TW"/>
        </w:rPr>
        <w:t>注：</w:t>
      </w:r>
      <w:r>
        <w:rPr>
          <w:rFonts w:hint="eastAsia" w:ascii="方正仿宋_GBK" w:hAnsi="方正仿宋_GBK" w:eastAsia="方正仿宋_GBK" w:cs="方正仿宋_GBK"/>
          <w:color w:val="auto"/>
          <w:kern w:val="0"/>
          <w:sz w:val="24"/>
          <w:lang w:val="zh-TW" w:eastAsia="zh-TW" w:bidi="zh-TW"/>
        </w:rPr>
        <w:t>本表一式</w:t>
      </w:r>
      <w:r>
        <w:rPr>
          <w:rFonts w:hint="eastAsia" w:ascii="方正仿宋_GBK" w:hAnsi="方正仿宋_GBK" w:eastAsia="方正仿宋_GBK" w:cs="方正仿宋_GBK"/>
          <w:color w:val="auto"/>
          <w:kern w:val="0"/>
          <w:sz w:val="24"/>
          <w:lang w:bidi="zh-TW"/>
        </w:rPr>
        <w:t>叁</w:t>
      </w:r>
      <w:r>
        <w:rPr>
          <w:rFonts w:hint="eastAsia" w:ascii="方正仿宋_GBK" w:hAnsi="方正仿宋_GBK" w:eastAsia="方正仿宋_GBK" w:cs="方正仿宋_GBK"/>
          <w:color w:val="auto"/>
          <w:kern w:val="0"/>
          <w:sz w:val="24"/>
          <w:lang w:val="zh-TW" w:eastAsia="zh-TW" w:bidi="zh-TW"/>
        </w:rPr>
        <w:t>份，</w:t>
      </w:r>
      <w:r>
        <w:rPr>
          <w:rFonts w:hint="eastAsia" w:ascii="方正仿宋_GBK" w:hAnsi="方正仿宋_GBK" w:eastAsia="方正仿宋_GBK" w:cs="方正仿宋_GBK"/>
          <w:color w:val="auto"/>
          <w:kern w:val="0"/>
          <w:sz w:val="24"/>
          <w:lang w:bidi="zh-TW"/>
        </w:rPr>
        <w:t>区民政局、街道</w:t>
      </w:r>
      <w:r>
        <w:rPr>
          <w:rFonts w:hint="eastAsia" w:ascii="方正仿宋_GBK" w:hAnsi="方正仿宋_GBK" w:eastAsia="方正仿宋_GBK" w:cs="方正仿宋_GBK"/>
          <w:color w:val="auto"/>
          <w:kern w:val="0"/>
          <w:sz w:val="24"/>
          <w:lang w:val="zh-TW" w:eastAsia="zh-TW" w:bidi="zh-TW"/>
        </w:rPr>
        <w:t>、服务机构各留一份。</w:t>
      </w:r>
    </w:p>
    <w:p>
      <w:pPr>
        <w:jc w:val="lef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附件2</w:t>
      </w:r>
    </w:p>
    <w:p>
      <w:pPr>
        <w:snapToGrid w:val="0"/>
        <w:jc w:val="center"/>
        <w:rPr>
          <w:rFonts w:ascii="黑体" w:hAnsi="黑体" w:eastAsia="黑体" w:cs="仿宋_GB2312"/>
          <w:color w:val="auto"/>
          <w:szCs w:val="32"/>
        </w:rPr>
      </w:pPr>
    </w:p>
    <w:p>
      <w:pPr>
        <w:spacing w:line="54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智能设备指导清单</w:t>
      </w:r>
    </w:p>
    <w:p>
      <w:pPr>
        <w:spacing w:line="540" w:lineRule="exact"/>
        <w:jc w:val="center"/>
        <w:rPr>
          <w:rFonts w:ascii="仿宋_GB2312" w:hAnsi="仿宋_GB2312" w:cs="仿宋_GB2312"/>
          <w:color w:val="auto"/>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555"/>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99" w:type="dxa"/>
            <w:tcBorders>
              <w:bottom w:val="single" w:color="auto" w:sz="4" w:space="0"/>
            </w:tcBorders>
            <w:noWrap w:val="0"/>
            <w:vAlign w:val="center"/>
          </w:tcPr>
          <w:p>
            <w:pPr>
              <w:adjustRightInd w:val="0"/>
              <w:snapToGrid w:val="0"/>
              <w:jc w:val="center"/>
              <w:rPr>
                <w:rFonts w:hint="eastAsia" w:ascii="方正黑体_GBK" w:hAnsi="方正黑体_GBK" w:eastAsia="方正黑体_GBK" w:cs="方正黑体_GBK"/>
                <w:bCs/>
                <w:color w:val="auto"/>
                <w:sz w:val="28"/>
                <w:szCs w:val="32"/>
              </w:rPr>
            </w:pPr>
            <w:r>
              <w:rPr>
                <w:rFonts w:hint="eastAsia" w:ascii="方正黑体_GBK" w:hAnsi="方正黑体_GBK" w:eastAsia="方正黑体_GBK" w:cs="方正黑体_GBK"/>
                <w:bCs/>
                <w:color w:val="auto"/>
                <w:sz w:val="28"/>
                <w:szCs w:val="32"/>
              </w:rPr>
              <w:t>序号</w:t>
            </w:r>
          </w:p>
        </w:tc>
        <w:tc>
          <w:tcPr>
            <w:tcW w:w="2555" w:type="dxa"/>
            <w:tcBorders>
              <w:bottom w:val="single" w:color="auto" w:sz="4" w:space="0"/>
            </w:tcBorders>
            <w:noWrap w:val="0"/>
            <w:vAlign w:val="center"/>
          </w:tcPr>
          <w:p>
            <w:pPr>
              <w:adjustRightInd w:val="0"/>
              <w:snapToGrid w:val="0"/>
              <w:jc w:val="center"/>
              <w:rPr>
                <w:rFonts w:hint="eastAsia" w:ascii="方正黑体_GBK" w:hAnsi="方正黑体_GBK" w:eastAsia="方正黑体_GBK" w:cs="方正黑体_GBK"/>
                <w:bCs/>
                <w:color w:val="auto"/>
                <w:sz w:val="28"/>
                <w:szCs w:val="32"/>
              </w:rPr>
            </w:pPr>
            <w:r>
              <w:rPr>
                <w:rFonts w:hint="eastAsia" w:ascii="方正黑体_GBK" w:hAnsi="方正黑体_GBK" w:eastAsia="方正黑体_GBK" w:cs="方正黑体_GBK"/>
                <w:bCs/>
                <w:color w:val="auto"/>
                <w:sz w:val="28"/>
                <w:szCs w:val="32"/>
              </w:rPr>
              <w:t>设备名称</w:t>
            </w:r>
          </w:p>
        </w:tc>
        <w:tc>
          <w:tcPr>
            <w:tcW w:w="5292" w:type="dxa"/>
            <w:tcBorders>
              <w:bottom w:val="single" w:color="auto" w:sz="4" w:space="0"/>
            </w:tcBorders>
            <w:noWrap w:val="0"/>
            <w:vAlign w:val="center"/>
          </w:tcPr>
          <w:p>
            <w:pPr>
              <w:adjustRightInd w:val="0"/>
              <w:snapToGrid w:val="0"/>
              <w:jc w:val="center"/>
              <w:rPr>
                <w:rFonts w:hint="eastAsia" w:ascii="方正黑体_GBK" w:hAnsi="方正黑体_GBK" w:eastAsia="方正黑体_GBK" w:cs="方正黑体_GBK"/>
                <w:bCs/>
                <w:color w:val="auto"/>
                <w:sz w:val="28"/>
                <w:szCs w:val="32"/>
              </w:rPr>
            </w:pPr>
            <w:r>
              <w:rPr>
                <w:rFonts w:hint="eastAsia" w:ascii="方正黑体_GBK" w:hAnsi="方正黑体_GBK" w:eastAsia="方正黑体_GBK" w:cs="方正黑体_GBK"/>
                <w:bCs/>
                <w:color w:val="auto"/>
                <w:sz w:val="28"/>
                <w:szCs w:val="32"/>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099" w:type="dxa"/>
            <w:noWrap w:val="0"/>
            <w:vAlign w:val="center"/>
          </w:tcPr>
          <w:p>
            <w:pPr>
              <w:adjustRightInd w:val="0"/>
              <w:snapToGrid w:val="0"/>
              <w:jc w:val="center"/>
              <w:rPr>
                <w:rFonts w:hint="default" w:ascii="Times New Roman" w:hAnsi="Times New Roman" w:eastAsia="方正仿宋_GBK" w:cs="Times New Roman"/>
                <w:color w:val="auto"/>
                <w:sz w:val="28"/>
                <w:szCs w:val="32"/>
              </w:rPr>
            </w:pPr>
            <w:r>
              <w:rPr>
                <w:rFonts w:hint="default" w:ascii="Times New Roman" w:hAnsi="Times New Roman" w:eastAsia="方正仿宋_GBK" w:cs="Times New Roman"/>
                <w:color w:val="auto"/>
                <w:sz w:val="28"/>
                <w:szCs w:val="32"/>
              </w:rPr>
              <w:t>1</w:t>
            </w:r>
          </w:p>
        </w:tc>
        <w:tc>
          <w:tcPr>
            <w:tcW w:w="2555" w:type="dxa"/>
            <w:noWrap w:val="0"/>
            <w:vAlign w:val="center"/>
          </w:tcPr>
          <w:p>
            <w:pPr>
              <w:adjustRightInd w:val="0"/>
              <w:snapToGrid w:val="0"/>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网络连接设备</w:t>
            </w:r>
          </w:p>
        </w:tc>
        <w:tc>
          <w:tcPr>
            <w:tcW w:w="5292" w:type="dxa"/>
            <w:noWrap w:val="0"/>
            <w:vAlign w:val="center"/>
          </w:tcPr>
          <w:p>
            <w:pPr>
              <w:adjustRightInd w:val="0"/>
              <w:snapToGrid w:val="0"/>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保证信号传输稳定；如宽带等。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099" w:type="dxa"/>
            <w:noWrap w:val="0"/>
            <w:vAlign w:val="center"/>
          </w:tcPr>
          <w:p>
            <w:pPr>
              <w:adjustRightInd w:val="0"/>
              <w:snapToGrid w:val="0"/>
              <w:jc w:val="center"/>
              <w:rPr>
                <w:rFonts w:hint="default" w:ascii="Times New Roman" w:hAnsi="Times New Roman" w:eastAsia="方正仿宋_GBK" w:cs="Times New Roman"/>
                <w:color w:val="auto"/>
                <w:sz w:val="28"/>
                <w:szCs w:val="32"/>
              </w:rPr>
            </w:pPr>
            <w:r>
              <w:rPr>
                <w:rFonts w:hint="default" w:ascii="Times New Roman" w:hAnsi="Times New Roman" w:eastAsia="方正仿宋_GBK" w:cs="Times New Roman"/>
                <w:color w:val="auto"/>
                <w:sz w:val="28"/>
                <w:szCs w:val="32"/>
              </w:rPr>
              <w:t>2</w:t>
            </w:r>
          </w:p>
        </w:tc>
        <w:tc>
          <w:tcPr>
            <w:tcW w:w="2555" w:type="dxa"/>
            <w:noWrap w:val="0"/>
            <w:vAlign w:val="center"/>
          </w:tcPr>
          <w:p>
            <w:pPr>
              <w:adjustRightInd w:val="0"/>
              <w:snapToGrid w:val="0"/>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紧急呼叫设备</w:t>
            </w:r>
          </w:p>
        </w:tc>
        <w:tc>
          <w:tcPr>
            <w:tcW w:w="5292" w:type="dxa"/>
            <w:noWrap w:val="0"/>
            <w:vAlign w:val="center"/>
          </w:tcPr>
          <w:p>
            <w:pPr>
              <w:adjustRightInd w:val="0"/>
              <w:snapToGrid w:val="0"/>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可安装在卧室、卫生间、淋浴间等位置，易操作；如呼叫器等。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099" w:type="dxa"/>
            <w:noWrap w:val="0"/>
            <w:vAlign w:val="center"/>
          </w:tcPr>
          <w:p>
            <w:pPr>
              <w:adjustRightInd w:val="0"/>
              <w:snapToGrid w:val="0"/>
              <w:jc w:val="center"/>
              <w:rPr>
                <w:rFonts w:hint="default" w:ascii="Times New Roman" w:hAnsi="Times New Roman" w:eastAsia="方正仿宋_GBK" w:cs="Times New Roman"/>
                <w:color w:val="auto"/>
                <w:sz w:val="28"/>
                <w:szCs w:val="32"/>
              </w:rPr>
            </w:pPr>
            <w:r>
              <w:rPr>
                <w:rFonts w:hint="default" w:ascii="Times New Roman" w:hAnsi="Times New Roman" w:eastAsia="方正仿宋_GBK" w:cs="Times New Roman"/>
                <w:color w:val="auto"/>
                <w:sz w:val="28"/>
                <w:szCs w:val="32"/>
              </w:rPr>
              <w:t>3</w:t>
            </w:r>
          </w:p>
        </w:tc>
        <w:tc>
          <w:tcPr>
            <w:tcW w:w="2555" w:type="dxa"/>
            <w:noWrap w:val="0"/>
            <w:vAlign w:val="center"/>
          </w:tcPr>
          <w:p>
            <w:pPr>
              <w:adjustRightInd w:val="0"/>
              <w:snapToGrid w:val="0"/>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活动监测设备</w:t>
            </w:r>
          </w:p>
        </w:tc>
        <w:tc>
          <w:tcPr>
            <w:tcW w:w="5292" w:type="dxa"/>
            <w:noWrap w:val="0"/>
            <w:vAlign w:val="center"/>
          </w:tcPr>
          <w:p>
            <w:pPr>
              <w:adjustRightInd w:val="0"/>
              <w:snapToGrid w:val="0"/>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具有跌倒报警+日间实时活动监测功能；如智能手表等。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099" w:type="dxa"/>
            <w:noWrap w:val="0"/>
            <w:vAlign w:val="center"/>
          </w:tcPr>
          <w:p>
            <w:pPr>
              <w:adjustRightInd w:val="0"/>
              <w:snapToGrid w:val="0"/>
              <w:jc w:val="center"/>
              <w:rPr>
                <w:rFonts w:hint="default" w:ascii="Times New Roman" w:hAnsi="Times New Roman" w:eastAsia="方正仿宋_GBK" w:cs="Times New Roman"/>
                <w:color w:val="auto"/>
                <w:sz w:val="28"/>
                <w:szCs w:val="32"/>
              </w:rPr>
            </w:pPr>
            <w:r>
              <w:rPr>
                <w:rFonts w:hint="default" w:ascii="Times New Roman" w:hAnsi="Times New Roman" w:eastAsia="方正仿宋_GBK" w:cs="Times New Roman"/>
                <w:color w:val="auto"/>
                <w:sz w:val="28"/>
                <w:szCs w:val="32"/>
              </w:rPr>
              <w:t>4</w:t>
            </w:r>
          </w:p>
        </w:tc>
        <w:tc>
          <w:tcPr>
            <w:tcW w:w="2555" w:type="dxa"/>
            <w:noWrap w:val="0"/>
            <w:vAlign w:val="center"/>
          </w:tcPr>
          <w:p>
            <w:pPr>
              <w:adjustRightInd w:val="0"/>
              <w:snapToGrid w:val="0"/>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视频监控设备</w:t>
            </w:r>
          </w:p>
        </w:tc>
        <w:tc>
          <w:tcPr>
            <w:tcW w:w="5292" w:type="dxa"/>
            <w:noWrap w:val="0"/>
            <w:vAlign w:val="center"/>
          </w:tcPr>
          <w:p>
            <w:pPr>
              <w:adjustRightInd w:val="0"/>
              <w:snapToGrid w:val="0"/>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具有远程摄像功能，确认应急状态下能及时、准确掌握老人在家情况；如摄像头等。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099" w:type="dxa"/>
            <w:noWrap w:val="0"/>
            <w:vAlign w:val="center"/>
          </w:tcPr>
          <w:p>
            <w:pPr>
              <w:adjustRightInd w:val="0"/>
              <w:snapToGrid w:val="0"/>
              <w:jc w:val="center"/>
              <w:rPr>
                <w:rFonts w:hint="default" w:ascii="Times New Roman" w:hAnsi="Times New Roman" w:eastAsia="方正仿宋_GBK" w:cs="Times New Roman"/>
                <w:color w:val="auto"/>
                <w:sz w:val="28"/>
                <w:szCs w:val="32"/>
              </w:rPr>
            </w:pPr>
            <w:r>
              <w:rPr>
                <w:rFonts w:hint="default" w:ascii="Times New Roman" w:hAnsi="Times New Roman" w:eastAsia="方正仿宋_GBK" w:cs="Times New Roman"/>
                <w:color w:val="auto"/>
                <w:sz w:val="28"/>
                <w:szCs w:val="32"/>
              </w:rPr>
              <w:t>5</w:t>
            </w:r>
          </w:p>
        </w:tc>
        <w:tc>
          <w:tcPr>
            <w:tcW w:w="2555" w:type="dxa"/>
            <w:noWrap w:val="0"/>
            <w:vAlign w:val="center"/>
          </w:tcPr>
          <w:p>
            <w:pPr>
              <w:adjustRightInd w:val="0"/>
              <w:snapToGrid w:val="0"/>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生命体征监测设备</w:t>
            </w:r>
          </w:p>
        </w:tc>
        <w:tc>
          <w:tcPr>
            <w:tcW w:w="5292" w:type="dxa"/>
            <w:noWrap w:val="0"/>
            <w:vAlign w:val="center"/>
          </w:tcPr>
          <w:p>
            <w:pPr>
              <w:adjustRightInd w:val="0"/>
              <w:snapToGrid w:val="0"/>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动态监测和记录呼吸、心率等参数，发现异常自动提醒；如智能床垫等。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099" w:type="dxa"/>
            <w:tcBorders>
              <w:bottom w:val="single" w:color="auto" w:sz="4" w:space="0"/>
            </w:tcBorders>
            <w:noWrap w:val="0"/>
            <w:vAlign w:val="center"/>
          </w:tcPr>
          <w:p>
            <w:pPr>
              <w:adjustRightInd w:val="0"/>
              <w:snapToGrid w:val="0"/>
              <w:jc w:val="center"/>
              <w:rPr>
                <w:rFonts w:hint="default" w:ascii="Times New Roman" w:hAnsi="Times New Roman" w:eastAsia="方正仿宋_GBK" w:cs="Times New Roman"/>
                <w:color w:val="auto"/>
                <w:sz w:val="28"/>
                <w:szCs w:val="32"/>
              </w:rPr>
            </w:pPr>
            <w:r>
              <w:rPr>
                <w:rFonts w:hint="default" w:ascii="Times New Roman" w:hAnsi="Times New Roman" w:eastAsia="方正仿宋_GBK" w:cs="Times New Roman"/>
                <w:color w:val="auto"/>
                <w:sz w:val="28"/>
                <w:szCs w:val="32"/>
              </w:rPr>
              <w:t>6</w:t>
            </w:r>
          </w:p>
        </w:tc>
        <w:tc>
          <w:tcPr>
            <w:tcW w:w="2555" w:type="dxa"/>
            <w:tcBorders>
              <w:bottom w:val="single" w:color="auto" w:sz="4" w:space="0"/>
            </w:tcBorders>
            <w:noWrap w:val="0"/>
            <w:vAlign w:val="center"/>
          </w:tcPr>
          <w:p>
            <w:pPr>
              <w:adjustRightInd w:val="0"/>
              <w:snapToGrid w:val="0"/>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智能药箱</w:t>
            </w:r>
          </w:p>
        </w:tc>
        <w:tc>
          <w:tcPr>
            <w:tcW w:w="5292" w:type="dxa"/>
            <w:tcBorders>
              <w:bottom w:val="single" w:color="auto" w:sz="4" w:space="0"/>
            </w:tcBorders>
            <w:noWrap w:val="0"/>
            <w:vAlign w:val="center"/>
          </w:tcPr>
          <w:p>
            <w:pPr>
              <w:adjustRightInd w:val="0"/>
              <w:snapToGrid w:val="0"/>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辅助提醒需要服药的老年人定时服用药物；如智能药盒等。</w:t>
            </w:r>
          </w:p>
        </w:tc>
      </w:tr>
    </w:tbl>
    <w:p>
      <w:pPr>
        <w:adjustRightInd w:val="0"/>
        <w:snapToGrid w:val="0"/>
        <w:spacing w:line="336" w:lineRule="auto"/>
        <w:rPr>
          <w:rFonts w:hint="eastAsia" w:ascii="方正仿宋_GBK" w:hAnsi="方正仿宋_GBK" w:eastAsia="方正仿宋_GBK" w:cs="方正仿宋_GBK"/>
          <w:color w:val="auto"/>
          <w:sz w:val="28"/>
          <w:szCs w:val="32"/>
        </w:rPr>
      </w:pPr>
    </w:p>
    <w:p>
      <w:pPr>
        <w:adjustRightInd w:val="0"/>
        <w:snapToGrid w:val="0"/>
        <w:spacing w:line="336" w:lineRule="auto"/>
        <w:rPr>
          <w:rFonts w:ascii="仿宋_GB2312" w:hAnsi="仿宋"/>
          <w:color w:val="auto"/>
          <w:sz w:val="28"/>
          <w:szCs w:val="32"/>
        </w:rPr>
      </w:pPr>
      <w:r>
        <w:rPr>
          <w:rFonts w:hint="eastAsia" w:ascii="方正黑体_GBK" w:hAnsi="方正黑体_GBK" w:eastAsia="方正黑体_GBK" w:cs="方正黑体_GBK"/>
          <w:color w:val="auto"/>
          <w:sz w:val="28"/>
          <w:szCs w:val="32"/>
        </w:rPr>
        <w:t>备注：</w:t>
      </w:r>
      <w:r>
        <w:rPr>
          <w:rFonts w:hint="eastAsia" w:ascii="方正仿宋_GBK" w:hAnsi="方正仿宋_GBK" w:eastAsia="方正仿宋_GBK" w:cs="方正仿宋_GBK"/>
          <w:color w:val="auto"/>
          <w:sz w:val="28"/>
          <w:szCs w:val="32"/>
        </w:rPr>
        <w:t>上述设施设备均应实现远程监控，数据实时反馈到服务机构后台监控中心。</w:t>
      </w:r>
    </w:p>
    <w:p>
      <w:pPr>
        <w:adjustRightInd w:val="0"/>
        <w:snapToGrid w:val="0"/>
        <w:spacing w:line="336" w:lineRule="auto"/>
        <w:rPr>
          <w:rFonts w:ascii="仿宋_GB2312" w:hAnsi="仿宋"/>
          <w:color w:val="auto"/>
          <w:sz w:val="28"/>
          <w:szCs w:val="32"/>
        </w:rPr>
      </w:pPr>
    </w:p>
    <w:p>
      <w:pPr>
        <w:adjustRightInd w:val="0"/>
        <w:snapToGrid w:val="0"/>
        <w:spacing w:line="336" w:lineRule="auto"/>
        <w:rPr>
          <w:rFonts w:ascii="仿宋_GB2312" w:hAnsi="仿宋"/>
          <w:color w:val="auto"/>
          <w:sz w:val="28"/>
          <w:szCs w:val="32"/>
        </w:rPr>
      </w:pPr>
    </w:p>
    <w:p>
      <w:pPr>
        <w:adjustRightInd w:val="0"/>
        <w:snapToGrid w:val="0"/>
        <w:spacing w:line="336" w:lineRule="auto"/>
        <w:rPr>
          <w:rFonts w:ascii="仿宋_GB2312" w:hAnsi="仿宋"/>
          <w:color w:val="auto"/>
          <w:sz w:val="28"/>
          <w:szCs w:val="32"/>
        </w:rPr>
      </w:pPr>
    </w:p>
    <w:p>
      <w:pPr>
        <w:adjustRightInd w:val="0"/>
        <w:snapToGrid w:val="0"/>
        <w:spacing w:line="336" w:lineRule="auto"/>
        <w:rPr>
          <w:rFonts w:hint="eastAsia" w:ascii="仿宋_GB2312" w:hAnsi="仿宋"/>
          <w:color w:val="auto"/>
          <w:sz w:val="28"/>
          <w:szCs w:val="32"/>
        </w:rPr>
      </w:pPr>
    </w:p>
    <w:p>
      <w:pPr>
        <w:adjustRightInd w:val="0"/>
        <w:snapToGrid w:val="0"/>
        <w:spacing w:line="336" w:lineRule="auto"/>
        <w:rPr>
          <w:rFonts w:hint="eastAsia" w:ascii="仿宋_GB2312" w:hAnsi="仿宋"/>
          <w:color w:val="auto"/>
          <w:sz w:val="28"/>
          <w:szCs w:val="32"/>
        </w:rPr>
      </w:pPr>
    </w:p>
    <w:p>
      <w:pPr>
        <w:jc w:val="lef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附件3</w:t>
      </w:r>
    </w:p>
    <w:p>
      <w:pPr>
        <w:keepNext w:val="0"/>
        <w:keepLines w:val="0"/>
        <w:pageBreakBefore w:val="0"/>
        <w:widowControl w:val="0"/>
        <w:kinsoku/>
        <w:wordWrap/>
        <w:overflowPunct/>
        <w:autoSpaceDE/>
        <w:autoSpaceDN/>
        <w:bidi w:val="0"/>
        <w:adjustRightInd/>
        <w:snapToGrid w:val="0"/>
        <w:spacing w:line="600" w:lineRule="exact"/>
        <w:jc w:val="center"/>
        <w:textAlignment w:val="auto"/>
        <w:rPr>
          <w:rFonts w:ascii="方正小标宋_GBK" w:hAnsi="方正小标宋简体" w:eastAsia="方正小标宋_GBK" w:cs="方正小标宋简体"/>
          <w:color w:val="auto"/>
          <w:szCs w:val="32"/>
        </w:rPr>
      </w:pPr>
    </w:p>
    <w:p>
      <w:pPr>
        <w:keepNext w:val="0"/>
        <w:keepLines w:val="0"/>
        <w:pageBreakBefore w:val="0"/>
        <w:widowControl w:val="0"/>
        <w:kinsoku/>
        <w:wordWrap/>
        <w:overflowPunct/>
        <w:autoSpaceDE/>
        <w:autoSpaceDN/>
        <w:bidi w:val="0"/>
        <w:adjustRightInd/>
        <w:spacing w:line="600" w:lineRule="exact"/>
        <w:jc w:val="center"/>
        <w:textAlignment w:val="auto"/>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color w:val="auto"/>
          <w:sz w:val="44"/>
          <w:szCs w:val="44"/>
        </w:rPr>
        <w:t>基本服务内容指导清单</w:t>
      </w:r>
    </w:p>
    <w:p>
      <w:pPr>
        <w:keepNext w:val="0"/>
        <w:keepLines w:val="0"/>
        <w:pageBreakBefore w:val="0"/>
        <w:widowControl w:val="0"/>
        <w:kinsoku/>
        <w:wordWrap/>
        <w:overflowPunct/>
        <w:autoSpaceDE/>
        <w:autoSpaceDN/>
        <w:bidi w:val="0"/>
        <w:adjustRightInd/>
        <w:spacing w:line="600" w:lineRule="exact"/>
        <w:ind w:firstLine="640"/>
        <w:textAlignment w:val="auto"/>
        <w:rPr>
          <w:rFonts w:ascii="楷体_GB2312" w:eastAsia="楷体_GB2312"/>
          <w:color w:val="auto"/>
          <w:szCs w:val="32"/>
        </w:rPr>
      </w:pPr>
    </w:p>
    <w:p>
      <w:pPr>
        <w:keepNext w:val="0"/>
        <w:keepLines w:val="0"/>
        <w:pageBreakBefore w:val="0"/>
        <w:widowControl w:val="0"/>
        <w:kinsoku/>
        <w:wordWrap/>
        <w:overflowPunct/>
        <w:autoSpaceDE/>
        <w:autoSpaceDN/>
        <w:bidi w:val="0"/>
        <w:adjustRightInd/>
        <w:spacing w:line="600" w:lineRule="exact"/>
        <w:ind w:firstLine="64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一、生活照料服务</w:t>
      </w:r>
    </w:p>
    <w:p>
      <w:pPr>
        <w:keepNext w:val="0"/>
        <w:keepLines w:val="0"/>
        <w:pageBreakBefore w:val="0"/>
        <w:widowControl w:val="0"/>
        <w:kinsoku/>
        <w:wordWrap/>
        <w:overflowPunct/>
        <w:autoSpaceDE/>
        <w:autoSpaceDN/>
        <w:bidi w:val="0"/>
        <w:adjustRightInd/>
        <w:spacing w:line="600" w:lineRule="exact"/>
        <w:ind w:firstLine="636"/>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1.助餐，包括上门做饭、送餐上门等。2.助洁，包括居家清洁、洗涤衣物、物品整理等。3.助行，包括协助行走、陪伴外出等。4.助急，紧急呼叫、紧急转介服务。5.助购，帮助服务对象代购物品或代办事项。</w:t>
      </w:r>
    </w:p>
    <w:p>
      <w:pPr>
        <w:keepNext w:val="0"/>
        <w:keepLines w:val="0"/>
        <w:pageBreakBefore w:val="0"/>
        <w:widowControl w:val="0"/>
        <w:kinsoku/>
        <w:wordWrap/>
        <w:overflowPunct/>
        <w:autoSpaceDE/>
        <w:autoSpaceDN/>
        <w:bidi w:val="0"/>
        <w:adjustRightInd/>
        <w:spacing w:line="600" w:lineRule="exact"/>
        <w:ind w:firstLine="64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二、生活护理服务</w:t>
      </w:r>
    </w:p>
    <w:p>
      <w:pPr>
        <w:keepNext w:val="0"/>
        <w:keepLines w:val="0"/>
        <w:pageBreakBefore w:val="0"/>
        <w:widowControl w:val="0"/>
        <w:kinsoku/>
        <w:wordWrap/>
        <w:overflowPunct/>
        <w:autoSpaceDE/>
        <w:autoSpaceDN/>
        <w:bidi w:val="0"/>
        <w:adjustRightInd/>
        <w:spacing w:line="600" w:lineRule="exact"/>
        <w:ind w:firstLine="636"/>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1.清洁护理，包括洗漱、剪发剃须、助浴等。2.进食护理，包括喂饭（水）等。3.排泄护理，包括大小便等。4.协助和指导翻身、拍背、褥疮预防等。</w:t>
      </w:r>
    </w:p>
    <w:p>
      <w:pPr>
        <w:keepNext w:val="0"/>
        <w:keepLines w:val="0"/>
        <w:pageBreakBefore w:val="0"/>
        <w:widowControl w:val="0"/>
        <w:kinsoku/>
        <w:wordWrap/>
        <w:overflowPunct/>
        <w:autoSpaceDE/>
        <w:autoSpaceDN/>
        <w:bidi w:val="0"/>
        <w:adjustRightInd/>
        <w:spacing w:line="600" w:lineRule="exact"/>
        <w:ind w:firstLine="64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三、信息化服务</w:t>
      </w:r>
    </w:p>
    <w:p>
      <w:pPr>
        <w:keepNext w:val="0"/>
        <w:keepLines w:val="0"/>
        <w:pageBreakBefore w:val="0"/>
        <w:widowControl w:val="0"/>
        <w:kinsoku/>
        <w:wordWrap/>
        <w:overflowPunct/>
        <w:topLinePunct/>
        <w:autoSpaceDE/>
        <w:autoSpaceDN/>
        <w:bidi w:val="0"/>
        <w:adjustRightInd/>
        <w:spacing w:line="600" w:lineRule="exact"/>
        <w:ind w:firstLine="633" w:firstLineChars="198"/>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安装紧急呼叫服务、智能穿戴、智能感应、远程监控等设备，紧急呼叫及时上门，常态掌握老人生理及活动情况。</w:t>
      </w:r>
    </w:p>
    <w:p>
      <w:pPr>
        <w:keepNext w:val="0"/>
        <w:keepLines w:val="0"/>
        <w:pageBreakBefore w:val="0"/>
        <w:widowControl w:val="0"/>
        <w:kinsoku/>
        <w:wordWrap/>
        <w:overflowPunct/>
        <w:autoSpaceDE/>
        <w:autoSpaceDN/>
        <w:bidi w:val="0"/>
        <w:adjustRightInd/>
        <w:spacing w:line="600" w:lineRule="exact"/>
        <w:ind w:firstLine="64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四、健康管理服务</w:t>
      </w:r>
    </w:p>
    <w:p>
      <w:pPr>
        <w:keepNext w:val="0"/>
        <w:keepLines w:val="0"/>
        <w:pageBreakBefore w:val="0"/>
        <w:widowControl w:val="0"/>
        <w:kinsoku/>
        <w:wordWrap/>
        <w:overflowPunct/>
        <w:autoSpaceDE/>
        <w:autoSpaceDN/>
        <w:bidi w:val="0"/>
        <w:adjustRightInd/>
        <w:spacing w:line="600" w:lineRule="exact"/>
        <w:ind w:firstLine="63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1.建立健康档案。2.预防保健，包括健康咨询、用药提醒、营养指导等。3.常规生理指数监测，包括体温、体重、血压、呼吸、心率、血糖等。</w:t>
      </w:r>
    </w:p>
    <w:p>
      <w:pPr>
        <w:keepNext w:val="0"/>
        <w:keepLines w:val="0"/>
        <w:pageBreakBefore w:val="0"/>
        <w:widowControl w:val="0"/>
        <w:kinsoku/>
        <w:wordWrap/>
        <w:overflowPunct/>
        <w:autoSpaceDE/>
        <w:autoSpaceDN/>
        <w:bidi w:val="0"/>
        <w:adjustRightInd/>
        <w:spacing w:line="600" w:lineRule="exact"/>
        <w:ind w:firstLine="64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五、医疗护理和康复服务</w:t>
      </w:r>
    </w:p>
    <w:p>
      <w:pPr>
        <w:keepNext w:val="0"/>
        <w:keepLines w:val="0"/>
        <w:pageBreakBefore w:val="0"/>
        <w:widowControl w:val="0"/>
        <w:kinsoku/>
        <w:wordWrap/>
        <w:overflowPunct/>
        <w:autoSpaceDE/>
        <w:autoSpaceDN/>
        <w:bidi w:val="0"/>
        <w:adjustRightInd/>
        <w:spacing w:line="600" w:lineRule="exact"/>
        <w:ind w:firstLine="63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1.口腔护理、留置胃管护理、留置尿管护理、辅助排痰、压疮护理等。2.肢体康复训练、认知感官训练等。3.康复咨询和指引。4.康复理疗。</w:t>
      </w:r>
    </w:p>
    <w:p>
      <w:pPr>
        <w:keepNext w:val="0"/>
        <w:keepLines w:val="0"/>
        <w:pageBreakBefore w:val="0"/>
        <w:widowControl w:val="0"/>
        <w:kinsoku/>
        <w:wordWrap/>
        <w:overflowPunct/>
        <w:autoSpaceDE/>
        <w:autoSpaceDN/>
        <w:bidi w:val="0"/>
        <w:adjustRightInd/>
        <w:spacing w:line="600" w:lineRule="exact"/>
        <w:ind w:firstLine="64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六、精神慰藉、文化娱乐服务</w:t>
      </w:r>
    </w:p>
    <w:p>
      <w:pPr>
        <w:keepNext w:val="0"/>
        <w:keepLines w:val="0"/>
        <w:pageBreakBefore w:val="0"/>
        <w:widowControl w:val="0"/>
        <w:kinsoku/>
        <w:wordWrap/>
        <w:overflowPunct/>
        <w:autoSpaceDE/>
        <w:autoSpaceDN/>
        <w:bidi w:val="0"/>
        <w:adjustRightInd/>
        <w:spacing w:line="600" w:lineRule="exact"/>
        <w:ind w:firstLine="63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1.亲情关怀服务。2.社工介入服务。3.生日关怀、节日关怀、法律咨询等。</w:t>
      </w:r>
    </w:p>
    <w:p>
      <w:pPr>
        <w:keepNext w:val="0"/>
        <w:keepLines w:val="0"/>
        <w:pageBreakBefore w:val="0"/>
        <w:widowControl w:val="0"/>
        <w:kinsoku/>
        <w:wordWrap/>
        <w:overflowPunct/>
        <w:autoSpaceDE/>
        <w:autoSpaceDN/>
        <w:bidi w:val="0"/>
        <w:adjustRightInd/>
        <w:spacing w:line="600" w:lineRule="exact"/>
        <w:ind w:firstLine="636"/>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（服务内容和价格需提前告知服务对象，并在服务协议或补充协议中予以明确。）</w:t>
      </w:r>
    </w:p>
    <w:p>
      <w:pPr>
        <w:keepNext w:val="0"/>
        <w:keepLines w:val="0"/>
        <w:pageBreakBefore w:val="0"/>
        <w:widowControl w:val="0"/>
        <w:kinsoku/>
        <w:wordWrap/>
        <w:overflowPunct/>
        <w:autoSpaceDE/>
        <w:autoSpaceDN/>
        <w:bidi w:val="0"/>
        <w:adjustRightInd/>
        <w:spacing w:line="600" w:lineRule="exact"/>
        <w:textAlignment w:val="auto"/>
        <w:rPr>
          <w:color w:val="auto"/>
          <w:sz w:val="32"/>
          <w:szCs w:val="32"/>
        </w:rPr>
      </w:pPr>
    </w:p>
    <w:p>
      <w:pPr>
        <w:keepNext w:val="0"/>
        <w:keepLines w:val="0"/>
        <w:pageBreakBefore w:val="0"/>
        <w:widowControl w:val="0"/>
        <w:kinsoku/>
        <w:wordWrap/>
        <w:overflowPunct/>
        <w:autoSpaceDE/>
        <w:autoSpaceDN/>
        <w:bidi w:val="0"/>
        <w:adjustRightInd/>
        <w:spacing w:line="600" w:lineRule="exact"/>
        <w:textAlignment w:val="auto"/>
        <w:rPr>
          <w:color w:val="auto"/>
        </w:rPr>
      </w:pPr>
    </w:p>
    <w:p>
      <w:pPr>
        <w:keepNext w:val="0"/>
        <w:keepLines w:val="0"/>
        <w:pageBreakBefore w:val="0"/>
        <w:widowControl w:val="0"/>
        <w:kinsoku/>
        <w:wordWrap/>
        <w:overflowPunct/>
        <w:autoSpaceDE/>
        <w:autoSpaceDN/>
        <w:bidi w:val="0"/>
        <w:adjustRightInd/>
        <w:spacing w:line="600" w:lineRule="exact"/>
        <w:textAlignment w:val="auto"/>
        <w:rPr>
          <w:color w:val="auto"/>
        </w:rPr>
      </w:pPr>
    </w:p>
    <w:p>
      <w:pPr>
        <w:keepNext w:val="0"/>
        <w:keepLines w:val="0"/>
        <w:pageBreakBefore w:val="0"/>
        <w:widowControl w:val="0"/>
        <w:kinsoku/>
        <w:wordWrap/>
        <w:overflowPunct/>
        <w:autoSpaceDE/>
        <w:autoSpaceDN/>
        <w:bidi w:val="0"/>
        <w:adjustRightInd/>
        <w:spacing w:line="600" w:lineRule="exact"/>
        <w:textAlignment w:val="auto"/>
        <w:rPr>
          <w:color w:val="auto"/>
        </w:rPr>
      </w:pPr>
    </w:p>
    <w:p>
      <w:pPr>
        <w:keepNext w:val="0"/>
        <w:keepLines w:val="0"/>
        <w:pageBreakBefore w:val="0"/>
        <w:widowControl w:val="0"/>
        <w:kinsoku/>
        <w:wordWrap/>
        <w:overflowPunct/>
        <w:autoSpaceDE/>
        <w:autoSpaceDN/>
        <w:bidi w:val="0"/>
        <w:adjustRightInd/>
        <w:spacing w:line="600" w:lineRule="exact"/>
        <w:textAlignment w:val="auto"/>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overflowPunct w:val="0"/>
        <w:autoSpaceDE w:val="0"/>
        <w:autoSpaceDN w:val="0"/>
        <w:adjustRightInd w:val="0"/>
        <w:snapToGrid w:val="0"/>
        <w:spacing w:line="560" w:lineRule="exact"/>
        <w:jc w:val="left"/>
        <w:rPr>
          <w:rFonts w:hint="eastAsia" w:ascii="方正黑体_GBK" w:hAnsi="方正黑体_GBK" w:eastAsia="方正黑体_GBK" w:cs="方正黑体_GBK"/>
          <w:color w:val="auto"/>
          <w:szCs w:val="32"/>
        </w:rPr>
      </w:pPr>
    </w:p>
    <w:p>
      <w:pPr>
        <w:overflowPunct w:val="0"/>
        <w:autoSpaceDE w:val="0"/>
        <w:autoSpaceDN w:val="0"/>
        <w:adjustRightInd w:val="0"/>
        <w:snapToGrid w:val="0"/>
        <w:spacing w:line="560" w:lineRule="exact"/>
        <w:jc w:val="left"/>
        <w:rPr>
          <w:rFonts w:hint="eastAsia" w:ascii="方正黑体_GBK" w:hAnsi="方正黑体_GBK" w:eastAsia="方正黑体_GBK" w:cs="方正黑体_GBK"/>
          <w:color w:val="auto"/>
          <w:szCs w:val="32"/>
        </w:rPr>
      </w:pPr>
    </w:p>
    <w:p>
      <w:pPr>
        <w:overflowPunct w:val="0"/>
        <w:autoSpaceDE w:val="0"/>
        <w:autoSpaceDN w:val="0"/>
        <w:adjustRightInd w:val="0"/>
        <w:snapToGrid w:val="0"/>
        <w:spacing w:line="560" w:lineRule="exact"/>
        <w:jc w:val="left"/>
        <w:rPr>
          <w:rFonts w:hint="eastAsia" w:ascii="方正黑体_GBK" w:hAnsi="方正黑体_GBK" w:eastAsia="方正黑体_GBK" w:cs="方正黑体_GBK"/>
          <w:color w:val="auto"/>
          <w:szCs w:val="32"/>
        </w:rPr>
      </w:pPr>
    </w:p>
    <w:p>
      <w:pPr>
        <w:overflowPunct w:val="0"/>
        <w:autoSpaceDE w:val="0"/>
        <w:autoSpaceDN w:val="0"/>
        <w:adjustRightInd w:val="0"/>
        <w:snapToGrid w:val="0"/>
        <w:spacing w:line="560" w:lineRule="exact"/>
        <w:jc w:val="left"/>
        <w:rPr>
          <w:rFonts w:hint="eastAsia" w:ascii="方正黑体_GBK" w:hAnsi="方正黑体_GBK" w:eastAsia="方正黑体_GBK" w:cs="方正黑体_GBK"/>
          <w:color w:val="auto"/>
          <w:szCs w:val="32"/>
        </w:rPr>
      </w:pPr>
    </w:p>
    <w:p>
      <w:pPr>
        <w:overflowPunct w:val="0"/>
        <w:autoSpaceDE w:val="0"/>
        <w:autoSpaceDN w:val="0"/>
        <w:adjustRightInd w:val="0"/>
        <w:snapToGrid w:val="0"/>
        <w:spacing w:line="560" w:lineRule="exact"/>
        <w:jc w:val="left"/>
        <w:rPr>
          <w:rFonts w:hint="eastAsia" w:ascii="方正黑体_GBK" w:hAnsi="方正黑体_GBK" w:eastAsia="方正黑体_GBK" w:cs="方正黑体_GBK"/>
          <w:color w:val="auto"/>
          <w:szCs w:val="32"/>
        </w:rPr>
      </w:pPr>
    </w:p>
    <w:p>
      <w:pPr>
        <w:overflowPunct w:val="0"/>
        <w:autoSpaceDE w:val="0"/>
        <w:autoSpaceDN w:val="0"/>
        <w:adjustRightInd w:val="0"/>
        <w:snapToGrid w:val="0"/>
        <w:spacing w:line="560" w:lineRule="exact"/>
        <w:jc w:val="lef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附件4</w:t>
      </w:r>
    </w:p>
    <w:p>
      <w:pPr>
        <w:overflowPunct w:val="0"/>
        <w:autoSpaceDE w:val="0"/>
        <w:autoSpaceDN w:val="0"/>
        <w:adjustRightInd w:val="0"/>
        <w:snapToGrid w:val="0"/>
        <w:spacing w:line="560" w:lineRule="exact"/>
        <w:jc w:val="left"/>
        <w:rPr>
          <w:rFonts w:ascii="黑体" w:hAnsi="黑体" w:eastAsia="黑体" w:cs="仿宋_GB2312"/>
          <w:color w:val="auto"/>
          <w:szCs w:val="32"/>
        </w:rPr>
      </w:pPr>
    </w:p>
    <w:p>
      <w:pPr>
        <w:overflowPunct w:val="0"/>
        <w:autoSpaceDE w:val="0"/>
        <w:autoSpaceDN w:val="0"/>
        <w:adjustRightInd w:val="0"/>
        <w:snapToGrid w:val="0"/>
        <w:spacing w:line="560" w:lineRule="exact"/>
        <w:jc w:val="center"/>
        <w:outlineLvl w:val="1"/>
        <w:rPr>
          <w:rFonts w:hint="eastAsia" w:ascii="方正小标宋_GBK" w:hAnsi="方正小标宋_GBK" w:eastAsia="方正小标宋_GBK" w:cs="方正小标宋_GBK"/>
          <w:color w:val="auto"/>
          <w:kern w:val="0"/>
          <w:sz w:val="44"/>
          <w:szCs w:val="44"/>
          <w:lang w:val="zh-TW" w:bidi="zh-TW"/>
        </w:rPr>
      </w:pPr>
      <w:bookmarkStart w:id="3" w:name="bookmark38"/>
      <w:bookmarkStart w:id="4" w:name="bookmark36"/>
      <w:bookmarkStart w:id="5" w:name="bookmark37"/>
      <w:r>
        <w:rPr>
          <w:rFonts w:hint="eastAsia" w:ascii="方正小标宋_GBK" w:hAnsi="方正小标宋_GBK" w:eastAsia="方正小标宋_GBK" w:cs="方正小标宋_GBK"/>
          <w:color w:val="auto"/>
          <w:kern w:val="0"/>
          <w:sz w:val="44"/>
          <w:szCs w:val="44"/>
          <w:lang w:bidi="zh-TW"/>
        </w:rPr>
        <w:t>姜堰区</w:t>
      </w:r>
      <w:r>
        <w:rPr>
          <w:rFonts w:hint="eastAsia" w:ascii="方正小标宋_GBK" w:hAnsi="方正小标宋_GBK" w:eastAsia="方正小标宋_GBK" w:cs="方正小标宋_GBK"/>
          <w:color w:val="auto"/>
          <w:kern w:val="0"/>
          <w:sz w:val="44"/>
          <w:szCs w:val="44"/>
          <w:lang w:val="zh-TW" w:eastAsia="zh-TW" w:bidi="zh-TW"/>
        </w:rPr>
        <w:t>家庭养老照护床位服务协议</w:t>
      </w:r>
      <w:bookmarkEnd w:id="3"/>
      <w:bookmarkEnd w:id="4"/>
      <w:bookmarkEnd w:id="5"/>
    </w:p>
    <w:p>
      <w:pPr>
        <w:overflowPunct w:val="0"/>
        <w:autoSpaceDE w:val="0"/>
        <w:autoSpaceDN w:val="0"/>
        <w:adjustRightInd w:val="0"/>
        <w:snapToGrid w:val="0"/>
        <w:spacing w:line="560" w:lineRule="exact"/>
        <w:jc w:val="center"/>
        <w:outlineLvl w:val="1"/>
        <w:rPr>
          <w:rFonts w:hint="eastAsia" w:ascii="方正小标宋_GBK" w:hAnsi="方正小标宋_GBK" w:eastAsia="方正小标宋_GBK" w:cs="方正小标宋_GBK"/>
          <w:color w:val="auto"/>
          <w:kern w:val="0"/>
          <w:sz w:val="44"/>
          <w:szCs w:val="44"/>
          <w:lang w:val="zh-TW" w:bidi="zh-TW"/>
        </w:rPr>
      </w:pPr>
      <w:r>
        <w:rPr>
          <w:rFonts w:hint="eastAsia" w:ascii="方正小标宋_GBK" w:hAnsi="方正小标宋_GBK" w:eastAsia="方正小标宋_GBK" w:cs="方正小标宋_GBK"/>
          <w:color w:val="auto"/>
          <w:kern w:val="0"/>
          <w:sz w:val="44"/>
          <w:szCs w:val="44"/>
          <w:lang w:val="zh-TW" w:bidi="zh-TW"/>
        </w:rPr>
        <w:t>（参考模版）</w:t>
      </w:r>
    </w:p>
    <w:p>
      <w:pPr>
        <w:kinsoku w:val="0"/>
        <w:overflowPunct w:val="0"/>
        <w:autoSpaceDE w:val="0"/>
        <w:autoSpaceDN w:val="0"/>
        <w:adjustRightInd w:val="0"/>
        <w:snapToGrid w:val="0"/>
        <w:spacing w:line="560" w:lineRule="exact"/>
        <w:ind w:firstLine="420" w:firstLineChars="200"/>
        <w:jc w:val="center"/>
        <w:outlineLvl w:val="1"/>
        <w:rPr>
          <w:rFonts w:ascii="仿宋_GB2312" w:hAnsi="方正小标宋简体" w:cs="方正小标宋简体"/>
          <w:color w:val="auto"/>
          <w:kern w:val="0"/>
          <w:szCs w:val="32"/>
          <w:lang w:val="zh-TW" w:eastAsia="zh-TW" w:bidi="zh-TW"/>
        </w:rPr>
      </w:pPr>
    </w:p>
    <w:p>
      <w:pPr>
        <w:overflowPunct w:val="0"/>
        <w:autoSpaceDE w:val="0"/>
        <w:autoSpaceDN w:val="0"/>
        <w:adjustRightInd w:val="0"/>
        <w:snapToGrid w:val="0"/>
        <w:spacing w:line="560" w:lineRule="exact"/>
        <w:outlineLvl w:val="2"/>
        <w:rPr>
          <w:rFonts w:hint="eastAsia" w:ascii="方正黑体_GBK" w:hAnsi="方正黑体_GBK" w:eastAsia="方正黑体_GBK" w:cs="方正黑体_GBK"/>
          <w:bCs/>
          <w:color w:val="auto"/>
          <w:kern w:val="0"/>
          <w:sz w:val="32"/>
          <w:szCs w:val="32"/>
          <w:lang w:val="zh-TW" w:eastAsia="zh-TW" w:bidi="zh-TW"/>
        </w:rPr>
      </w:pPr>
      <w:bookmarkStart w:id="6" w:name="bookmark41"/>
      <w:bookmarkStart w:id="7" w:name="bookmark40"/>
      <w:bookmarkStart w:id="8" w:name="bookmark39"/>
      <w:r>
        <w:rPr>
          <w:rFonts w:hint="eastAsia" w:ascii="方正黑体_GBK" w:hAnsi="方正黑体_GBK" w:eastAsia="方正黑体_GBK" w:cs="方正黑体_GBK"/>
          <w:bCs/>
          <w:color w:val="auto"/>
          <w:kern w:val="0"/>
          <w:sz w:val="32"/>
          <w:szCs w:val="32"/>
          <w:lang w:val="zh-TW" w:eastAsia="zh-TW" w:bidi="zh-TW"/>
        </w:rPr>
        <w:t>甲方（服务对象）：</w:t>
      </w:r>
      <w:bookmarkEnd w:id="6"/>
      <w:bookmarkEnd w:id="7"/>
      <w:bookmarkEnd w:id="8"/>
    </w:p>
    <w:p>
      <w:pPr>
        <w:tabs>
          <w:tab w:val="left" w:pos="3544"/>
        </w:tabs>
        <w:overflowPunct w:val="0"/>
        <w:autoSpaceDE w:val="0"/>
        <w:autoSpaceDN w:val="0"/>
        <w:adjustRightInd w:val="0"/>
        <w:snapToGrid w:val="0"/>
        <w:spacing w:line="560" w:lineRule="exact"/>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甲方一：</w:t>
      </w:r>
      <w:r>
        <w:rPr>
          <w:rFonts w:hint="eastAsia" w:ascii="方正仿宋_GBK" w:hAnsi="方正仿宋_GBK" w:eastAsia="方正仿宋_GBK" w:cs="方正仿宋_GBK"/>
          <w:color w:val="auto"/>
          <w:kern w:val="0"/>
          <w:sz w:val="32"/>
          <w:szCs w:val="32"/>
          <w:lang w:val="zh-TW" w:eastAsia="zh-TW" w:bidi="zh-TW"/>
        </w:rPr>
        <w:tab/>
      </w:r>
      <w:r>
        <w:rPr>
          <w:rFonts w:hint="eastAsia" w:ascii="方正仿宋_GBK" w:hAnsi="方正仿宋_GBK" w:eastAsia="方正仿宋_GBK" w:cs="方正仿宋_GBK"/>
          <w:color w:val="auto"/>
          <w:kern w:val="0"/>
          <w:sz w:val="32"/>
          <w:szCs w:val="32"/>
          <w:lang w:val="zh-TW" w:eastAsia="zh-TW" w:bidi="zh-TW"/>
        </w:rPr>
        <w:t>身份证号：</w:t>
      </w:r>
    </w:p>
    <w:p>
      <w:pPr>
        <w:overflowPunct w:val="0"/>
        <w:autoSpaceDE w:val="0"/>
        <w:autoSpaceDN w:val="0"/>
        <w:adjustRightInd w:val="0"/>
        <w:snapToGrid w:val="0"/>
        <w:spacing w:line="560" w:lineRule="exact"/>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与服务对象的关系：</w:t>
      </w:r>
    </w:p>
    <w:p>
      <w:pPr>
        <w:tabs>
          <w:tab w:val="left" w:pos="3544"/>
        </w:tabs>
        <w:overflowPunct w:val="0"/>
        <w:autoSpaceDE w:val="0"/>
        <w:autoSpaceDN w:val="0"/>
        <w:adjustRightInd w:val="0"/>
        <w:snapToGrid w:val="0"/>
        <w:spacing w:line="560" w:lineRule="exact"/>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甲方二：</w:t>
      </w:r>
      <w:r>
        <w:rPr>
          <w:rFonts w:hint="eastAsia" w:ascii="方正仿宋_GBK" w:hAnsi="方正仿宋_GBK" w:eastAsia="方正仿宋_GBK" w:cs="方正仿宋_GBK"/>
          <w:color w:val="auto"/>
          <w:kern w:val="0"/>
          <w:sz w:val="32"/>
          <w:szCs w:val="32"/>
          <w:lang w:val="zh-TW" w:eastAsia="zh-TW" w:bidi="zh-TW"/>
        </w:rPr>
        <w:tab/>
      </w:r>
      <w:r>
        <w:rPr>
          <w:rFonts w:hint="eastAsia" w:ascii="方正仿宋_GBK" w:hAnsi="方正仿宋_GBK" w:eastAsia="方正仿宋_GBK" w:cs="方正仿宋_GBK"/>
          <w:color w:val="auto"/>
          <w:kern w:val="0"/>
          <w:sz w:val="32"/>
          <w:szCs w:val="32"/>
          <w:lang w:val="zh-TW" w:eastAsia="zh-TW" w:bidi="zh-TW"/>
        </w:rPr>
        <w:t>身份证号：</w:t>
      </w:r>
    </w:p>
    <w:p>
      <w:pPr>
        <w:overflowPunct w:val="0"/>
        <w:autoSpaceDE w:val="0"/>
        <w:autoSpaceDN w:val="0"/>
        <w:adjustRightInd w:val="0"/>
        <w:snapToGrid w:val="0"/>
        <w:spacing w:line="560" w:lineRule="exact"/>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与服务对象的关系：</w:t>
      </w:r>
    </w:p>
    <w:p>
      <w:pPr>
        <w:overflowPunct w:val="0"/>
        <w:autoSpaceDE w:val="0"/>
        <w:autoSpaceDN w:val="0"/>
        <w:adjustRightInd w:val="0"/>
        <w:snapToGrid w:val="0"/>
        <w:spacing w:line="560" w:lineRule="exact"/>
        <w:outlineLvl w:val="2"/>
        <w:rPr>
          <w:rFonts w:hint="eastAsia" w:ascii="方正黑体_GBK" w:hAnsi="方正黑体_GBK" w:eastAsia="方正黑体_GBK" w:cs="方正黑体_GBK"/>
          <w:bCs/>
          <w:color w:val="auto"/>
          <w:kern w:val="0"/>
          <w:sz w:val="32"/>
          <w:szCs w:val="32"/>
          <w:lang w:val="zh-TW" w:eastAsia="zh-TW" w:bidi="zh-TW"/>
        </w:rPr>
      </w:pPr>
      <w:bookmarkStart w:id="9" w:name="bookmark44"/>
      <w:bookmarkStart w:id="10" w:name="bookmark43"/>
      <w:bookmarkStart w:id="11" w:name="bookmark42"/>
      <w:r>
        <w:rPr>
          <w:rFonts w:hint="eastAsia" w:ascii="方正黑体_GBK" w:hAnsi="方正黑体_GBK" w:eastAsia="方正黑体_GBK" w:cs="方正黑体_GBK"/>
          <w:bCs/>
          <w:color w:val="auto"/>
          <w:kern w:val="0"/>
          <w:sz w:val="32"/>
          <w:szCs w:val="32"/>
          <w:lang w:val="zh-TW" w:eastAsia="zh-TW" w:bidi="zh-TW"/>
        </w:rPr>
        <w:t>乙方（服务机构）：</w:t>
      </w:r>
      <w:bookmarkEnd w:id="9"/>
      <w:bookmarkEnd w:id="10"/>
      <w:bookmarkEnd w:id="11"/>
    </w:p>
    <w:p>
      <w:pPr>
        <w:overflowPunct w:val="0"/>
        <w:autoSpaceDE w:val="0"/>
        <w:autoSpaceDN w:val="0"/>
        <w:adjustRightInd w:val="0"/>
        <w:snapToGrid w:val="0"/>
        <w:spacing w:line="560" w:lineRule="exact"/>
        <w:outlineLvl w:val="2"/>
        <w:rPr>
          <w:rFonts w:hint="eastAsia" w:ascii="方正仿宋_GBK" w:hAnsi="方正仿宋_GBK" w:eastAsia="方正仿宋_GBK" w:cs="方正仿宋_GBK"/>
          <w:b/>
          <w:color w:val="auto"/>
          <w:kern w:val="0"/>
          <w:sz w:val="32"/>
          <w:szCs w:val="32"/>
          <w:lang w:val="zh-TW" w:bidi="zh-TW"/>
        </w:rPr>
      </w:pP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根据《中华人民共和国</w:t>
      </w:r>
      <w:r>
        <w:rPr>
          <w:rFonts w:hint="eastAsia" w:ascii="方正仿宋_GBK" w:hAnsi="方正仿宋_GBK" w:eastAsia="方正仿宋_GBK" w:cs="方正仿宋_GBK"/>
          <w:color w:val="auto"/>
          <w:kern w:val="0"/>
          <w:sz w:val="32"/>
          <w:szCs w:val="32"/>
          <w:lang w:bidi="zh-TW"/>
        </w:rPr>
        <w:t>民</w:t>
      </w:r>
      <w:r>
        <w:rPr>
          <w:rFonts w:hint="eastAsia" w:ascii="方正仿宋_GBK" w:hAnsi="方正仿宋_GBK" w:eastAsia="方正仿宋_GBK" w:cs="方正仿宋_GBK"/>
          <w:color w:val="auto"/>
          <w:kern w:val="0"/>
          <w:sz w:val="32"/>
          <w:szCs w:val="32"/>
          <w:lang w:val="zh-TW" w:eastAsia="zh-TW" w:bidi="zh-TW"/>
        </w:rPr>
        <w:t>法</w:t>
      </w:r>
      <w:r>
        <w:rPr>
          <w:rFonts w:hint="eastAsia" w:ascii="方正仿宋_GBK" w:hAnsi="方正仿宋_GBK" w:eastAsia="方正仿宋_GBK" w:cs="方正仿宋_GBK"/>
          <w:color w:val="auto"/>
          <w:kern w:val="0"/>
          <w:sz w:val="32"/>
          <w:szCs w:val="32"/>
          <w:lang w:bidi="zh-TW"/>
        </w:rPr>
        <w:t>典</w:t>
      </w:r>
      <w:r>
        <w:rPr>
          <w:rFonts w:hint="eastAsia" w:ascii="方正仿宋_GBK" w:hAnsi="方正仿宋_GBK" w:eastAsia="方正仿宋_GBK" w:cs="方正仿宋_GBK"/>
          <w:color w:val="auto"/>
          <w:kern w:val="0"/>
          <w:sz w:val="32"/>
          <w:szCs w:val="32"/>
          <w:lang w:val="zh-TW" w:eastAsia="zh-TW" w:bidi="zh-TW"/>
        </w:rPr>
        <w:t>》《中华人民共和国消费者权益保护法》及其他有关法律、法规的规定，结合《</w:t>
      </w:r>
      <w:r>
        <w:rPr>
          <w:rFonts w:hint="eastAsia" w:ascii="方正仿宋_GBK" w:hAnsi="方正仿宋_GBK" w:eastAsia="方正仿宋_GBK" w:cs="方正仿宋_GBK"/>
          <w:color w:val="auto"/>
          <w:kern w:val="0"/>
          <w:sz w:val="32"/>
          <w:szCs w:val="32"/>
          <w:lang w:bidi="zh-TW"/>
        </w:rPr>
        <w:t>姜堰区</w:t>
      </w:r>
      <w:r>
        <w:rPr>
          <w:rFonts w:hint="eastAsia" w:ascii="方正仿宋_GBK" w:hAnsi="方正仿宋_GBK" w:eastAsia="方正仿宋_GBK" w:cs="方正仿宋_GBK"/>
          <w:color w:val="auto"/>
          <w:kern w:val="0"/>
          <w:sz w:val="32"/>
          <w:szCs w:val="32"/>
          <w:lang w:val="zh-TW" w:eastAsia="zh-TW" w:bidi="zh-TW"/>
        </w:rPr>
        <w:t>家庭养老照护床位试点工作方案》</w:t>
      </w:r>
      <w:r>
        <w:rPr>
          <w:rFonts w:hint="eastAsia" w:ascii="方正仿宋_GBK" w:hAnsi="方正仿宋_GBK" w:eastAsia="方正仿宋_GBK" w:cs="方正仿宋_GBK"/>
          <w:color w:val="auto"/>
          <w:kern w:val="0"/>
          <w:sz w:val="32"/>
          <w:szCs w:val="32"/>
          <w:lang w:val="zh-TW" w:bidi="zh-TW"/>
        </w:rPr>
        <w:t>要求</w:t>
      </w:r>
      <w:r>
        <w:rPr>
          <w:rFonts w:hint="eastAsia" w:ascii="方正仿宋_GBK" w:hAnsi="方正仿宋_GBK" w:eastAsia="方正仿宋_GBK" w:cs="方正仿宋_GBK"/>
          <w:color w:val="auto"/>
          <w:kern w:val="0"/>
          <w:sz w:val="32"/>
          <w:szCs w:val="32"/>
          <w:lang w:val="zh-TW" w:eastAsia="zh-TW" w:bidi="zh-TW"/>
        </w:rPr>
        <w:t>，为有</w:t>
      </w:r>
      <w:r>
        <w:rPr>
          <w:rFonts w:hint="eastAsia" w:ascii="方正仿宋_GBK" w:hAnsi="方正仿宋_GBK" w:eastAsia="方正仿宋_GBK" w:cs="方正仿宋_GBK"/>
          <w:color w:val="auto"/>
          <w:kern w:val="0"/>
          <w:sz w:val="32"/>
          <w:szCs w:val="32"/>
          <w:lang w:val="zh-TW" w:bidi="zh-TW"/>
        </w:rPr>
        <w:t>家庭养老</w:t>
      </w:r>
      <w:r>
        <w:rPr>
          <w:rFonts w:hint="eastAsia" w:ascii="方正仿宋_GBK" w:hAnsi="方正仿宋_GBK" w:eastAsia="方正仿宋_GBK" w:cs="方正仿宋_GBK"/>
          <w:color w:val="auto"/>
          <w:kern w:val="0"/>
          <w:sz w:val="32"/>
          <w:szCs w:val="32"/>
          <w:lang w:val="zh-TW" w:eastAsia="zh-TW" w:bidi="zh-TW"/>
        </w:rPr>
        <w:t>照护需求的老年人提供服务</w:t>
      </w:r>
      <w:r>
        <w:rPr>
          <w:rFonts w:hint="eastAsia" w:ascii="方正仿宋_GBK" w:hAnsi="方正仿宋_GBK" w:eastAsia="方正仿宋_GBK" w:cs="方正仿宋_GBK"/>
          <w:color w:val="auto"/>
          <w:kern w:val="0"/>
          <w:sz w:val="32"/>
          <w:szCs w:val="32"/>
          <w:lang w:val="zh-TW" w:bidi="zh-TW"/>
        </w:rPr>
        <w:t>等</w:t>
      </w:r>
      <w:r>
        <w:rPr>
          <w:rFonts w:hint="eastAsia" w:ascii="方正仿宋_GBK" w:hAnsi="方正仿宋_GBK" w:eastAsia="方正仿宋_GBK" w:cs="方正仿宋_GBK"/>
          <w:color w:val="auto"/>
          <w:kern w:val="0"/>
          <w:sz w:val="32"/>
          <w:szCs w:val="32"/>
          <w:lang w:val="zh-TW" w:eastAsia="zh-TW" w:bidi="zh-TW"/>
        </w:rPr>
        <w:t>相关事宜</w:t>
      </w:r>
      <w:r>
        <w:rPr>
          <w:rFonts w:hint="eastAsia" w:ascii="方正仿宋_GBK" w:hAnsi="方正仿宋_GBK" w:eastAsia="方正仿宋_GBK" w:cs="方正仿宋_GBK"/>
          <w:color w:val="auto"/>
          <w:kern w:val="0"/>
          <w:sz w:val="32"/>
          <w:szCs w:val="32"/>
          <w:lang w:val="zh-TW" w:bidi="zh-TW"/>
        </w:rPr>
        <w:t>，</w:t>
      </w:r>
      <w:r>
        <w:rPr>
          <w:rFonts w:hint="eastAsia" w:ascii="方正仿宋_GBK" w:hAnsi="方正仿宋_GBK" w:eastAsia="方正仿宋_GBK" w:cs="方正仿宋_GBK"/>
          <w:color w:val="auto"/>
          <w:kern w:val="0"/>
          <w:sz w:val="32"/>
          <w:szCs w:val="32"/>
          <w:lang w:val="zh-TW" w:eastAsia="zh-TW" w:bidi="zh-TW"/>
        </w:rPr>
        <w:t>甲</w:t>
      </w:r>
      <w:r>
        <w:rPr>
          <w:rFonts w:hint="eastAsia" w:ascii="方正仿宋_GBK" w:hAnsi="方正仿宋_GBK" w:eastAsia="方正仿宋_GBK" w:cs="方正仿宋_GBK"/>
          <w:color w:val="auto"/>
          <w:kern w:val="0"/>
          <w:sz w:val="32"/>
          <w:szCs w:val="32"/>
          <w:lang w:val="zh-TW" w:bidi="zh-TW"/>
        </w:rPr>
        <w:t>、</w:t>
      </w:r>
      <w:r>
        <w:rPr>
          <w:rFonts w:hint="eastAsia" w:ascii="方正仿宋_GBK" w:hAnsi="方正仿宋_GBK" w:eastAsia="方正仿宋_GBK" w:cs="方正仿宋_GBK"/>
          <w:color w:val="auto"/>
          <w:kern w:val="0"/>
          <w:sz w:val="32"/>
          <w:szCs w:val="32"/>
          <w:lang w:val="zh-TW" w:eastAsia="zh-TW" w:bidi="zh-TW"/>
        </w:rPr>
        <w:t>乙双方在平等、自愿、公平、诚实信用的基础上，</w:t>
      </w:r>
      <w:r>
        <w:rPr>
          <w:rFonts w:hint="eastAsia" w:ascii="方正仿宋_GBK" w:hAnsi="方正仿宋_GBK" w:eastAsia="方正仿宋_GBK" w:cs="方正仿宋_GBK"/>
          <w:color w:val="auto"/>
          <w:kern w:val="0"/>
          <w:sz w:val="32"/>
          <w:szCs w:val="32"/>
          <w:lang w:bidi="zh-TW"/>
        </w:rPr>
        <w:t>经</w:t>
      </w:r>
      <w:r>
        <w:rPr>
          <w:rFonts w:hint="eastAsia" w:ascii="方正仿宋_GBK" w:hAnsi="方正仿宋_GBK" w:eastAsia="方正仿宋_GBK" w:cs="方正仿宋_GBK"/>
          <w:color w:val="auto"/>
          <w:kern w:val="0"/>
          <w:sz w:val="32"/>
          <w:szCs w:val="32"/>
          <w:lang w:val="zh-TW" w:eastAsia="zh-TW" w:bidi="zh-TW"/>
        </w:rPr>
        <w:t>协商订立本协议。</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outlineLvl w:val="2"/>
        <w:rPr>
          <w:rFonts w:hint="eastAsia" w:ascii="方正仿宋_GBK" w:hAnsi="方正仿宋_GBK" w:eastAsia="方正仿宋_GBK" w:cs="方正仿宋_GBK"/>
          <w:color w:val="auto"/>
          <w:kern w:val="0"/>
          <w:sz w:val="32"/>
          <w:szCs w:val="32"/>
          <w:lang w:val="zh-TW" w:bidi="zh-TW"/>
        </w:rPr>
      </w:pPr>
      <w:bookmarkStart w:id="12" w:name="bookmark47"/>
      <w:bookmarkStart w:id="13" w:name="bookmark46"/>
      <w:bookmarkStart w:id="14" w:name="bookmark45"/>
      <w:r>
        <w:rPr>
          <w:rFonts w:hint="eastAsia" w:ascii="方正仿宋_GBK" w:hAnsi="方正仿宋_GBK" w:eastAsia="方正仿宋_GBK" w:cs="方正仿宋_GBK"/>
          <w:color w:val="auto"/>
          <w:kern w:val="0"/>
          <w:sz w:val="32"/>
          <w:szCs w:val="32"/>
          <w:lang w:val="zh-TW" w:eastAsia="zh-TW" w:bidi="zh-TW"/>
        </w:rPr>
        <w:t>服务对象</w:t>
      </w:r>
      <w:bookmarkEnd w:id="12"/>
      <w:bookmarkEnd w:id="13"/>
      <w:bookmarkEnd w:id="14"/>
      <w:r>
        <w:rPr>
          <w:rFonts w:hint="eastAsia" w:ascii="方正仿宋_GBK" w:hAnsi="方正仿宋_GBK" w:eastAsia="方正仿宋_GBK" w:cs="方正仿宋_GBK"/>
          <w:color w:val="auto"/>
          <w:kern w:val="0"/>
          <w:sz w:val="32"/>
          <w:szCs w:val="32"/>
          <w:lang w:val="zh-TW" w:bidi="zh-TW"/>
        </w:rPr>
        <w:t>：</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outlineLvl w:val="2"/>
        <w:rPr>
          <w:rFonts w:hint="eastAsia" w:ascii="方正仿宋_GBK" w:hAnsi="方正仿宋_GBK" w:eastAsia="方正仿宋_GBK" w:cs="方正仿宋_GBK"/>
          <w:color w:val="auto"/>
          <w:kern w:val="0"/>
          <w:sz w:val="32"/>
          <w:szCs w:val="32"/>
          <w:lang w:val="zh-TW" w:bidi="zh-TW"/>
        </w:rPr>
      </w:pPr>
      <w:r>
        <w:rPr>
          <w:rFonts w:hint="eastAsia" w:ascii="方正仿宋_GBK" w:hAnsi="方正仿宋_GBK" w:eastAsia="方正仿宋_GBK" w:cs="方正仿宋_GBK"/>
          <w:color w:val="auto"/>
          <w:kern w:val="0"/>
          <w:sz w:val="32"/>
          <w:szCs w:val="32"/>
          <w:lang w:val="zh-TW" w:eastAsia="zh-TW" w:bidi="zh-TW"/>
        </w:rPr>
        <w:t>姓名：</w:t>
      </w:r>
      <w:r>
        <w:rPr>
          <w:rFonts w:hint="eastAsia" w:ascii="方正仿宋_GBK" w:hAnsi="方正仿宋_GBK" w:eastAsia="方正仿宋_GBK" w:cs="方正仿宋_GBK"/>
          <w:color w:val="auto"/>
          <w:kern w:val="0"/>
          <w:sz w:val="32"/>
          <w:szCs w:val="32"/>
          <w:lang w:bidi="zh-TW"/>
        </w:rPr>
        <w:t xml:space="preserve">           </w:t>
      </w:r>
      <w:r>
        <w:rPr>
          <w:rFonts w:hint="eastAsia" w:ascii="方正仿宋_GBK" w:hAnsi="方正仿宋_GBK" w:eastAsia="方正仿宋_GBK" w:cs="方正仿宋_GBK"/>
          <w:color w:val="auto"/>
          <w:kern w:val="0"/>
          <w:sz w:val="32"/>
          <w:szCs w:val="32"/>
          <w:lang w:val="zh-TW" w:eastAsia="zh-TW" w:bidi="zh-TW"/>
        </w:rPr>
        <w:tab/>
      </w:r>
      <w:r>
        <w:rPr>
          <w:rFonts w:hint="eastAsia" w:ascii="方正仿宋_GBK" w:hAnsi="方正仿宋_GBK" w:eastAsia="方正仿宋_GBK" w:cs="方正仿宋_GBK"/>
          <w:color w:val="auto"/>
          <w:kern w:val="0"/>
          <w:sz w:val="32"/>
          <w:szCs w:val="32"/>
          <w:lang w:val="zh-TW" w:eastAsia="zh-TW" w:bidi="zh-TW"/>
        </w:rPr>
        <w:t>；性别：</w:t>
      </w:r>
      <w:r>
        <w:rPr>
          <w:rFonts w:hint="eastAsia" w:ascii="方正仿宋_GBK" w:hAnsi="方正仿宋_GBK" w:eastAsia="方正仿宋_GBK" w:cs="方正仿宋_GBK"/>
          <w:color w:val="auto"/>
          <w:kern w:val="0"/>
          <w:sz w:val="32"/>
          <w:szCs w:val="32"/>
          <w:lang w:bidi="zh-TW"/>
        </w:rPr>
        <w:t xml:space="preserve">     </w:t>
      </w:r>
      <w:r>
        <w:rPr>
          <w:rFonts w:hint="eastAsia" w:ascii="方正仿宋_GBK" w:hAnsi="方正仿宋_GBK" w:eastAsia="方正仿宋_GBK" w:cs="方正仿宋_GBK"/>
          <w:color w:val="auto"/>
          <w:kern w:val="0"/>
          <w:sz w:val="32"/>
          <w:szCs w:val="32"/>
          <w:lang w:val="zh-TW" w:eastAsia="zh-TW" w:bidi="zh-TW"/>
        </w:rPr>
        <w:t xml:space="preserve"> ；年龄：</w:t>
      </w:r>
      <w:r>
        <w:rPr>
          <w:rFonts w:hint="eastAsia" w:ascii="方正仿宋_GBK" w:hAnsi="方正仿宋_GBK" w:eastAsia="方正仿宋_GBK" w:cs="方正仿宋_GBK"/>
          <w:color w:val="auto"/>
          <w:kern w:val="0"/>
          <w:sz w:val="32"/>
          <w:szCs w:val="32"/>
          <w:lang w:val="zh-TW" w:bidi="zh-TW"/>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身份证号：</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服务地址：</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outlineLvl w:val="2"/>
        <w:rPr>
          <w:rFonts w:hint="eastAsia" w:ascii="方正黑体_GBK" w:hAnsi="方正黑体_GBK" w:eastAsia="方正黑体_GBK" w:cs="方正黑体_GBK"/>
          <w:bCs/>
          <w:color w:val="auto"/>
          <w:kern w:val="0"/>
          <w:sz w:val="32"/>
          <w:szCs w:val="32"/>
          <w:lang w:val="zh-TW" w:eastAsia="zh-TW" w:bidi="zh-TW"/>
        </w:rPr>
      </w:pPr>
      <w:bookmarkStart w:id="15" w:name="bookmark49"/>
      <w:bookmarkStart w:id="16" w:name="bookmark48"/>
      <w:bookmarkStart w:id="17" w:name="bookmark50"/>
      <w:r>
        <w:rPr>
          <w:rFonts w:hint="eastAsia" w:ascii="方正黑体_GBK" w:hAnsi="方正黑体_GBK" w:eastAsia="方正黑体_GBK" w:cs="方正黑体_GBK"/>
          <w:bCs/>
          <w:color w:val="auto"/>
          <w:kern w:val="0"/>
          <w:sz w:val="32"/>
          <w:szCs w:val="32"/>
          <w:lang w:val="zh-TW" w:eastAsia="zh-TW" w:bidi="zh-TW"/>
        </w:rPr>
        <w:t>—</w:t>
      </w:r>
      <w:r>
        <w:rPr>
          <w:rFonts w:hint="eastAsia" w:ascii="方正黑体_GBK" w:hAnsi="方正黑体_GBK" w:eastAsia="方正黑体_GBK" w:cs="方正黑体_GBK"/>
          <w:bCs/>
          <w:color w:val="auto"/>
          <w:kern w:val="0"/>
          <w:sz w:val="32"/>
          <w:szCs w:val="32"/>
          <w:lang w:val="zh-CN" w:eastAsia="zh-TW" w:bidi="zh-TW"/>
        </w:rPr>
        <w:t>、</w:t>
      </w:r>
      <w:r>
        <w:rPr>
          <w:rFonts w:hint="eastAsia" w:ascii="方正黑体_GBK" w:hAnsi="方正黑体_GBK" w:eastAsia="方正黑体_GBK" w:cs="方正黑体_GBK"/>
          <w:bCs/>
          <w:color w:val="auto"/>
          <w:kern w:val="0"/>
          <w:sz w:val="32"/>
          <w:szCs w:val="32"/>
          <w:lang w:val="zh-TW" w:eastAsia="zh-TW" w:bidi="zh-TW"/>
        </w:rPr>
        <w:t>服务内容</w:t>
      </w:r>
      <w:bookmarkEnd w:id="15"/>
      <w:bookmarkEnd w:id="16"/>
      <w:bookmarkEnd w:id="17"/>
    </w:p>
    <w:p>
      <w:pPr>
        <w:keepNext w:val="0"/>
        <w:keepLines w:val="0"/>
        <w:pageBreakBefore w:val="0"/>
        <w:widowControl w:val="0"/>
        <w:tabs>
          <w:tab w:val="left" w:pos="1592"/>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乙方选派养老护理员进入甲方指定的家庭场所，为甲方提供居家养老照护服务，服务内容包括：</w:t>
      </w:r>
    </w:p>
    <w:p>
      <w:pPr>
        <w:keepNext w:val="0"/>
        <w:keepLines w:val="0"/>
        <w:pageBreakBefore w:val="0"/>
        <w:widowControl w:val="0"/>
        <w:tabs>
          <w:tab w:val="left" w:pos="1592"/>
        </w:tabs>
        <w:kinsoku/>
        <w:wordWrap/>
        <w:overflowPunct w:val="0"/>
        <w:topLinePunct w:val="0"/>
        <w:autoSpaceDE w:val="0"/>
        <w:autoSpaceDN w:val="0"/>
        <w:bidi w:val="0"/>
        <w:adjustRightInd w:val="0"/>
        <w:snapToGrid w:val="0"/>
        <w:spacing w:line="550" w:lineRule="exact"/>
        <w:ind w:firstLine="643" w:firstLineChars="200"/>
        <w:textAlignment w:val="auto"/>
        <w:rPr>
          <w:rFonts w:hint="eastAsia" w:ascii="方正仿宋_GBK" w:hAnsi="方正仿宋_GBK" w:eastAsia="方正仿宋_GBK" w:cs="方正仿宋_GBK"/>
          <w:b/>
          <w:color w:val="auto"/>
          <w:kern w:val="0"/>
          <w:sz w:val="32"/>
          <w:szCs w:val="32"/>
          <w:lang w:val="zh-TW" w:bidi="zh-TW"/>
        </w:rPr>
      </w:pPr>
      <w:bookmarkStart w:id="18" w:name="bookmark51"/>
      <w:r>
        <w:rPr>
          <w:rFonts w:hint="eastAsia" w:ascii="方正仿宋_GBK" w:hAnsi="方正仿宋_GBK" w:eastAsia="方正仿宋_GBK" w:cs="方正仿宋_GBK"/>
          <w:b/>
          <w:color w:val="auto"/>
          <w:kern w:val="0"/>
          <w:sz w:val="32"/>
          <w:szCs w:val="32"/>
          <w:lang w:val="zh-TW" w:bidi="zh-TW"/>
        </w:rPr>
        <w:t>（以列表形式明确服务内容和价格）</w:t>
      </w:r>
    </w:p>
    <w:p>
      <w:pPr>
        <w:keepNext w:val="0"/>
        <w:keepLines w:val="0"/>
        <w:pageBreakBefore w:val="0"/>
        <w:widowControl w:val="0"/>
        <w:tabs>
          <w:tab w:val="left" w:pos="1592"/>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bidi="zh-TW"/>
        </w:rPr>
      </w:pPr>
      <w:r>
        <w:rPr>
          <w:rFonts w:hint="eastAsia" w:ascii="方正仿宋_GBK" w:hAnsi="方正仿宋_GBK" w:eastAsia="方正仿宋_GBK" w:cs="方正仿宋_GBK"/>
          <w:color w:val="auto"/>
          <w:kern w:val="0"/>
          <w:sz w:val="32"/>
          <w:szCs w:val="32"/>
          <w:lang w:val="zh-TW" w:eastAsia="zh-TW" w:bidi="zh-TW"/>
        </w:rPr>
        <w:t>（</w:t>
      </w:r>
      <w:bookmarkEnd w:id="18"/>
      <w:r>
        <w:rPr>
          <w:rFonts w:hint="eastAsia" w:ascii="方正仿宋_GBK" w:hAnsi="方正仿宋_GBK" w:eastAsia="方正仿宋_GBK" w:cs="方正仿宋_GBK"/>
          <w:color w:val="auto"/>
          <w:kern w:val="0"/>
          <w:sz w:val="32"/>
          <w:szCs w:val="32"/>
          <w:lang w:val="zh-TW" w:eastAsia="zh-TW" w:bidi="zh-TW"/>
        </w:rPr>
        <w:t>一）基本服务：</w:t>
      </w:r>
      <w:r>
        <w:rPr>
          <w:rFonts w:hint="eastAsia" w:ascii="方正仿宋_GBK" w:hAnsi="方正仿宋_GBK" w:eastAsia="方正仿宋_GBK" w:cs="方正仿宋_GBK"/>
          <w:color w:val="auto"/>
          <w:kern w:val="0"/>
          <w:sz w:val="32"/>
          <w:szCs w:val="32"/>
          <w:lang w:val="zh-TW" w:bidi="zh-TW"/>
        </w:rPr>
        <w:t xml:space="preserve"> </w:t>
      </w:r>
    </w:p>
    <w:p>
      <w:pPr>
        <w:keepNext w:val="0"/>
        <w:keepLines w:val="0"/>
        <w:pageBreakBefore w:val="0"/>
        <w:widowControl w:val="0"/>
        <w:tabs>
          <w:tab w:val="left" w:pos="1592"/>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bookmarkStart w:id="19" w:name="bookmark52"/>
      <w:r>
        <w:rPr>
          <w:rFonts w:hint="eastAsia" w:ascii="方正仿宋_GBK" w:hAnsi="方正仿宋_GBK" w:eastAsia="方正仿宋_GBK" w:cs="方正仿宋_GBK"/>
          <w:color w:val="auto"/>
          <w:kern w:val="0"/>
          <w:sz w:val="32"/>
          <w:szCs w:val="32"/>
          <w:lang w:val="zh-TW" w:eastAsia="zh-TW" w:bidi="zh-TW"/>
        </w:rPr>
        <w:t>（</w:t>
      </w:r>
      <w:bookmarkEnd w:id="19"/>
      <w:r>
        <w:rPr>
          <w:rFonts w:hint="eastAsia" w:ascii="方正仿宋_GBK" w:hAnsi="方正仿宋_GBK" w:eastAsia="方正仿宋_GBK" w:cs="方正仿宋_GBK"/>
          <w:color w:val="auto"/>
          <w:kern w:val="0"/>
          <w:sz w:val="32"/>
          <w:szCs w:val="32"/>
          <w:lang w:val="zh-TW" w:eastAsia="zh-TW" w:bidi="zh-TW"/>
        </w:rPr>
        <w:t>二）增值服务：</w:t>
      </w:r>
    </w:p>
    <w:p>
      <w:pPr>
        <w:keepNext w:val="0"/>
        <w:keepLines w:val="0"/>
        <w:pageBreakBefore w:val="0"/>
        <w:widowControl w:val="0"/>
        <w:tabs>
          <w:tab w:val="left" w:pos="1222"/>
        </w:tabs>
        <w:kinsoku/>
        <w:wordWrap/>
        <w:overflowPunct w:val="0"/>
        <w:topLinePunct w:val="0"/>
        <w:autoSpaceDE w:val="0"/>
        <w:autoSpaceDN w:val="0"/>
        <w:bidi w:val="0"/>
        <w:adjustRightInd w:val="0"/>
        <w:snapToGrid w:val="0"/>
        <w:spacing w:line="550" w:lineRule="exact"/>
        <w:ind w:firstLine="640" w:firstLineChars="200"/>
        <w:textAlignment w:val="auto"/>
        <w:outlineLvl w:val="2"/>
        <w:rPr>
          <w:rFonts w:hint="eastAsia" w:ascii="方正仿宋_GBK" w:hAnsi="方正仿宋_GBK" w:eastAsia="方正仿宋_GBK" w:cs="方正仿宋_GBK"/>
          <w:color w:val="auto"/>
          <w:kern w:val="0"/>
          <w:sz w:val="32"/>
          <w:szCs w:val="32"/>
          <w:lang w:val="zh-TW" w:eastAsia="zh-TW" w:bidi="zh-TW"/>
        </w:rPr>
      </w:pPr>
      <w:bookmarkStart w:id="20" w:name="bookmark55"/>
      <w:bookmarkStart w:id="21" w:name="bookmark54"/>
      <w:bookmarkStart w:id="22" w:name="bookmark56"/>
      <w:bookmarkStart w:id="23" w:name="bookmark53"/>
      <w:r>
        <w:rPr>
          <w:rFonts w:hint="eastAsia" w:ascii="方正黑体_GBK" w:hAnsi="方正黑体_GBK" w:eastAsia="方正黑体_GBK" w:cs="方正黑体_GBK"/>
          <w:bCs/>
          <w:color w:val="auto"/>
          <w:kern w:val="0"/>
          <w:sz w:val="32"/>
          <w:szCs w:val="32"/>
          <w:lang w:val="zh-TW" w:eastAsia="zh-TW" w:bidi="zh-TW"/>
        </w:rPr>
        <w:t>二</w:t>
      </w:r>
      <w:bookmarkEnd w:id="20"/>
      <w:r>
        <w:rPr>
          <w:rFonts w:hint="eastAsia" w:ascii="方正黑体_GBK" w:hAnsi="方正黑体_GBK" w:eastAsia="方正黑体_GBK" w:cs="方正黑体_GBK"/>
          <w:bCs/>
          <w:color w:val="auto"/>
          <w:kern w:val="0"/>
          <w:sz w:val="32"/>
          <w:szCs w:val="32"/>
          <w:lang w:val="zh-TW" w:eastAsia="zh-TW" w:bidi="zh-TW"/>
        </w:rPr>
        <w:t>、服务人员要求</w:t>
      </w:r>
      <w:bookmarkEnd w:id="21"/>
      <w:bookmarkEnd w:id="22"/>
      <w:bookmarkEnd w:id="23"/>
    </w:p>
    <w:p>
      <w:pPr>
        <w:keepNext w:val="0"/>
        <w:keepLines w:val="0"/>
        <w:pageBreakBefore w:val="0"/>
        <w:widowControl w:val="0"/>
        <w:tabs>
          <w:tab w:val="left" w:pos="1592"/>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bookmarkStart w:id="24" w:name="bookmark57"/>
      <w:r>
        <w:rPr>
          <w:rFonts w:hint="eastAsia" w:ascii="方正仿宋_GBK" w:hAnsi="方正仿宋_GBK" w:eastAsia="方正仿宋_GBK" w:cs="方正仿宋_GBK"/>
          <w:color w:val="auto"/>
          <w:kern w:val="0"/>
          <w:sz w:val="32"/>
          <w:szCs w:val="32"/>
          <w:lang w:val="zh-TW" w:eastAsia="zh-TW" w:bidi="zh-TW"/>
        </w:rPr>
        <w:t>（</w:t>
      </w:r>
      <w:bookmarkEnd w:id="24"/>
      <w:r>
        <w:rPr>
          <w:rFonts w:hint="eastAsia" w:ascii="方正仿宋_GBK" w:hAnsi="方正仿宋_GBK" w:eastAsia="方正仿宋_GBK" w:cs="方正仿宋_GBK"/>
          <w:color w:val="auto"/>
          <w:kern w:val="0"/>
          <w:sz w:val="32"/>
          <w:szCs w:val="32"/>
          <w:lang w:val="zh-TW" w:eastAsia="zh-TW" w:bidi="zh-TW"/>
        </w:rPr>
        <w:t>一）乙方选派养老护理员</w:t>
      </w:r>
      <w:r>
        <w:rPr>
          <w:rFonts w:hint="eastAsia" w:ascii="方正仿宋_GBK" w:hAnsi="方正仿宋_GBK" w:eastAsia="方正仿宋_GBK" w:cs="方正仿宋_GBK"/>
          <w:color w:val="auto"/>
          <w:kern w:val="0"/>
          <w:sz w:val="32"/>
          <w:szCs w:val="32"/>
          <w:lang w:bidi="zh-TW"/>
        </w:rPr>
        <w:t>__________</w:t>
      </w:r>
      <w:r>
        <w:rPr>
          <w:rFonts w:hint="eastAsia" w:ascii="方正仿宋_GBK" w:hAnsi="方正仿宋_GBK" w:eastAsia="方正仿宋_GBK" w:cs="方正仿宋_GBK"/>
          <w:color w:val="auto"/>
          <w:kern w:val="0"/>
          <w:sz w:val="32"/>
          <w:szCs w:val="32"/>
          <w:lang w:val="zh-TW" w:eastAsia="zh-TW" w:bidi="zh-TW"/>
        </w:rPr>
        <w:t>为甲方提供居家养老照护服务；</w:t>
      </w:r>
    </w:p>
    <w:p>
      <w:pPr>
        <w:keepNext w:val="0"/>
        <w:keepLines w:val="0"/>
        <w:pageBreakBefore w:val="0"/>
        <w:widowControl w:val="0"/>
        <w:tabs>
          <w:tab w:val="left" w:pos="1592"/>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bookmarkStart w:id="25" w:name="bookmark58"/>
      <w:r>
        <w:rPr>
          <w:rFonts w:hint="eastAsia" w:ascii="方正仿宋_GBK" w:hAnsi="方正仿宋_GBK" w:eastAsia="方正仿宋_GBK" w:cs="方正仿宋_GBK"/>
          <w:color w:val="auto"/>
          <w:kern w:val="0"/>
          <w:sz w:val="32"/>
          <w:szCs w:val="32"/>
          <w:lang w:val="zh-TW" w:eastAsia="zh-TW" w:bidi="zh-TW"/>
        </w:rPr>
        <w:t>（</w:t>
      </w:r>
      <w:bookmarkEnd w:id="25"/>
      <w:r>
        <w:rPr>
          <w:rFonts w:hint="eastAsia" w:ascii="方正仿宋_GBK" w:hAnsi="方正仿宋_GBK" w:eastAsia="方正仿宋_GBK" w:cs="方正仿宋_GBK"/>
          <w:color w:val="auto"/>
          <w:kern w:val="0"/>
          <w:sz w:val="32"/>
          <w:szCs w:val="32"/>
          <w:lang w:val="zh-TW" w:eastAsia="zh-TW" w:bidi="zh-TW"/>
        </w:rPr>
        <w:t>二）乙方选派养老护理员应满足的条件：身体健康、具有一定沟通能力、经过规范上岗培训且具备基本养老服务技能、纳入乙方统一管理的服务人员。</w:t>
      </w:r>
    </w:p>
    <w:p>
      <w:pPr>
        <w:keepNext w:val="0"/>
        <w:keepLines w:val="0"/>
        <w:pageBreakBefore w:val="0"/>
        <w:widowControl w:val="0"/>
        <w:tabs>
          <w:tab w:val="left" w:pos="1222"/>
        </w:tabs>
        <w:kinsoku/>
        <w:wordWrap/>
        <w:overflowPunct w:val="0"/>
        <w:topLinePunct w:val="0"/>
        <w:autoSpaceDE w:val="0"/>
        <w:autoSpaceDN w:val="0"/>
        <w:bidi w:val="0"/>
        <w:adjustRightInd w:val="0"/>
        <w:snapToGrid w:val="0"/>
        <w:spacing w:line="550" w:lineRule="exact"/>
        <w:ind w:firstLine="640" w:firstLineChars="200"/>
        <w:textAlignment w:val="auto"/>
        <w:outlineLvl w:val="2"/>
        <w:rPr>
          <w:rFonts w:hint="eastAsia" w:ascii="方正仿宋_GBK" w:hAnsi="方正仿宋_GBK" w:eastAsia="方正仿宋_GBK" w:cs="方正仿宋_GBK"/>
          <w:color w:val="auto"/>
          <w:kern w:val="0"/>
          <w:sz w:val="32"/>
          <w:szCs w:val="32"/>
          <w:lang w:val="zh-TW" w:eastAsia="zh-TW" w:bidi="zh-TW"/>
        </w:rPr>
      </w:pPr>
      <w:bookmarkStart w:id="26" w:name="bookmark61"/>
      <w:bookmarkStart w:id="27" w:name="bookmark60"/>
      <w:bookmarkStart w:id="28" w:name="bookmark62"/>
      <w:bookmarkStart w:id="29" w:name="bookmark59"/>
      <w:r>
        <w:rPr>
          <w:rFonts w:hint="eastAsia" w:ascii="方正黑体_GBK" w:hAnsi="方正黑体_GBK" w:eastAsia="方正黑体_GBK" w:cs="方正黑体_GBK"/>
          <w:bCs/>
          <w:color w:val="auto"/>
          <w:kern w:val="0"/>
          <w:sz w:val="32"/>
          <w:szCs w:val="32"/>
          <w:lang w:val="zh-TW" w:eastAsia="zh-TW" w:bidi="zh-TW"/>
        </w:rPr>
        <w:t>三</w:t>
      </w:r>
      <w:bookmarkEnd w:id="26"/>
      <w:r>
        <w:rPr>
          <w:rFonts w:hint="eastAsia" w:ascii="方正黑体_GBK" w:hAnsi="方正黑体_GBK" w:eastAsia="方正黑体_GBK" w:cs="方正黑体_GBK"/>
          <w:bCs/>
          <w:color w:val="auto"/>
          <w:kern w:val="0"/>
          <w:sz w:val="32"/>
          <w:szCs w:val="32"/>
          <w:lang w:val="zh-TW" w:eastAsia="zh-TW" w:bidi="zh-TW"/>
        </w:rPr>
        <w:t>、服务期限</w:t>
      </w:r>
      <w:bookmarkEnd w:id="27"/>
      <w:bookmarkEnd w:id="28"/>
      <w:bookmarkEnd w:id="29"/>
    </w:p>
    <w:p>
      <w:pPr>
        <w:keepNext w:val="0"/>
        <w:keepLines w:val="0"/>
        <w:pageBreakBefore w:val="0"/>
        <w:widowControl w:val="0"/>
        <w:tabs>
          <w:tab w:val="left" w:pos="1241"/>
          <w:tab w:val="left" w:pos="4114"/>
          <w:tab w:val="left" w:pos="5791"/>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bidi="zh-TW"/>
        </w:rPr>
      </w:pPr>
      <w:r>
        <w:rPr>
          <w:rFonts w:hint="eastAsia" w:ascii="方正仿宋_GBK" w:hAnsi="方正仿宋_GBK" w:eastAsia="方正仿宋_GBK" w:cs="方正仿宋_GBK"/>
          <w:color w:val="auto"/>
          <w:kern w:val="0"/>
          <w:sz w:val="32"/>
          <w:szCs w:val="32"/>
          <w:lang w:bidi="zh-TW"/>
        </w:rPr>
        <w:t>____年____月____日至____年____月____日。</w:t>
      </w:r>
    </w:p>
    <w:p>
      <w:pPr>
        <w:keepNext w:val="0"/>
        <w:keepLines w:val="0"/>
        <w:pageBreakBefore w:val="0"/>
        <w:widowControl w:val="0"/>
        <w:tabs>
          <w:tab w:val="left" w:pos="1222"/>
        </w:tabs>
        <w:kinsoku/>
        <w:wordWrap/>
        <w:overflowPunct w:val="0"/>
        <w:topLinePunct w:val="0"/>
        <w:autoSpaceDE w:val="0"/>
        <w:autoSpaceDN w:val="0"/>
        <w:bidi w:val="0"/>
        <w:adjustRightInd w:val="0"/>
        <w:snapToGrid w:val="0"/>
        <w:spacing w:line="550" w:lineRule="exact"/>
        <w:ind w:firstLine="640" w:firstLineChars="200"/>
        <w:textAlignment w:val="auto"/>
        <w:outlineLvl w:val="2"/>
        <w:rPr>
          <w:rFonts w:hint="eastAsia" w:ascii="方正仿宋_GBK" w:hAnsi="方正仿宋_GBK" w:eastAsia="方正仿宋_GBK" w:cs="方正仿宋_GBK"/>
          <w:color w:val="auto"/>
          <w:kern w:val="0"/>
          <w:sz w:val="32"/>
          <w:szCs w:val="32"/>
          <w:lang w:val="zh-TW" w:eastAsia="zh-TW" w:bidi="zh-TW"/>
        </w:rPr>
      </w:pPr>
      <w:bookmarkStart w:id="30" w:name="bookmark65"/>
      <w:bookmarkStart w:id="31" w:name="bookmark63"/>
      <w:bookmarkStart w:id="32" w:name="bookmark64"/>
      <w:bookmarkStart w:id="33" w:name="bookmark66"/>
      <w:r>
        <w:rPr>
          <w:rFonts w:hint="eastAsia" w:ascii="方正黑体_GBK" w:hAnsi="方正黑体_GBK" w:eastAsia="方正黑体_GBK" w:cs="方正黑体_GBK"/>
          <w:bCs/>
          <w:color w:val="auto"/>
          <w:kern w:val="0"/>
          <w:sz w:val="32"/>
          <w:szCs w:val="32"/>
          <w:lang w:val="zh-TW" w:eastAsia="zh-TW" w:bidi="zh-TW"/>
        </w:rPr>
        <w:t>四</w:t>
      </w:r>
      <w:bookmarkEnd w:id="30"/>
      <w:r>
        <w:rPr>
          <w:rFonts w:hint="eastAsia" w:ascii="方正黑体_GBK" w:hAnsi="方正黑体_GBK" w:eastAsia="方正黑体_GBK" w:cs="方正黑体_GBK"/>
          <w:bCs/>
          <w:color w:val="auto"/>
          <w:kern w:val="0"/>
          <w:sz w:val="32"/>
          <w:szCs w:val="32"/>
          <w:lang w:val="zh-TW" w:eastAsia="zh-TW" w:bidi="zh-TW"/>
        </w:rPr>
        <w:t>、服务费用</w:t>
      </w:r>
      <w:bookmarkEnd w:id="31"/>
      <w:bookmarkEnd w:id="32"/>
      <w:bookmarkEnd w:id="33"/>
    </w:p>
    <w:p>
      <w:pPr>
        <w:keepNext w:val="0"/>
        <w:keepLines w:val="0"/>
        <w:pageBreakBefore w:val="0"/>
        <w:widowControl w:val="0"/>
        <w:tabs>
          <w:tab w:val="left" w:pos="1592"/>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bidi="zh-TW"/>
        </w:rPr>
      </w:pPr>
      <w:r>
        <w:rPr>
          <w:rFonts w:hint="eastAsia" w:ascii="方正仿宋_GBK" w:hAnsi="方正仿宋_GBK" w:eastAsia="方正仿宋_GBK" w:cs="方正仿宋_GBK"/>
          <w:color w:val="auto"/>
          <w:kern w:val="0"/>
          <w:sz w:val="32"/>
          <w:szCs w:val="32"/>
          <w:lang w:val="zh-TW" w:eastAsia="zh-TW" w:bidi="zh-TW"/>
        </w:rPr>
        <w:t>甲方应按以下标准向乙方支付服务费：居家养老照护服务</w:t>
      </w:r>
      <w:r>
        <w:rPr>
          <w:rFonts w:hint="eastAsia" w:ascii="方正仿宋_GBK" w:hAnsi="方正仿宋_GBK" w:eastAsia="方正仿宋_GBK" w:cs="方正仿宋_GBK"/>
          <w:color w:val="auto"/>
          <w:kern w:val="0"/>
          <w:sz w:val="32"/>
          <w:szCs w:val="32"/>
          <w:lang w:bidi="zh-TW"/>
        </w:rPr>
        <w:t>_______</w:t>
      </w:r>
      <w:r>
        <w:rPr>
          <w:rFonts w:hint="eastAsia" w:ascii="方正仿宋_GBK" w:hAnsi="方正仿宋_GBK" w:eastAsia="方正仿宋_GBK" w:cs="方正仿宋_GBK"/>
          <w:color w:val="auto"/>
          <w:kern w:val="0"/>
          <w:sz w:val="32"/>
          <w:szCs w:val="32"/>
          <w:lang w:val="zh-TW" w:eastAsia="zh-TW" w:bidi="zh-TW"/>
        </w:rPr>
        <w:t>元人民币/月；双休日或国假日的费用按照</w:t>
      </w:r>
      <w:r>
        <w:rPr>
          <w:rFonts w:hint="eastAsia" w:ascii="方正仿宋_GBK" w:hAnsi="方正仿宋_GBK" w:eastAsia="方正仿宋_GBK" w:cs="方正仿宋_GBK"/>
          <w:color w:val="auto"/>
          <w:kern w:val="0"/>
          <w:sz w:val="32"/>
          <w:szCs w:val="32"/>
          <w:lang w:bidi="zh-TW"/>
        </w:rPr>
        <w:t>_______________________。</w:t>
      </w:r>
    </w:p>
    <w:p>
      <w:pPr>
        <w:keepNext w:val="0"/>
        <w:keepLines w:val="0"/>
        <w:pageBreakBefore w:val="0"/>
        <w:widowControl w:val="0"/>
        <w:tabs>
          <w:tab w:val="left" w:pos="1592"/>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bidi="zh-TW"/>
        </w:rPr>
      </w:pPr>
      <w:bookmarkStart w:id="34" w:name="bookmark67"/>
      <w:bookmarkEnd w:id="34"/>
      <w:r>
        <w:rPr>
          <w:rFonts w:hint="eastAsia" w:ascii="方正仿宋_GBK" w:hAnsi="方正仿宋_GBK" w:eastAsia="方正仿宋_GBK" w:cs="方正仿宋_GBK"/>
          <w:color w:val="auto"/>
          <w:kern w:val="0"/>
          <w:sz w:val="32"/>
          <w:szCs w:val="32"/>
          <w:lang w:val="zh-TW" w:eastAsia="zh-TW" w:bidi="zh-TW"/>
        </w:rPr>
        <w:t>支付期限：</w:t>
      </w:r>
      <w:r>
        <w:rPr>
          <w:rFonts w:hint="eastAsia" w:ascii="方正仿宋_GBK" w:hAnsi="方正仿宋_GBK" w:eastAsia="方正仿宋_GBK" w:cs="方正仿宋_GBK"/>
          <w:color w:val="auto"/>
          <w:spacing w:val="28"/>
          <w:kern w:val="0"/>
          <w:sz w:val="32"/>
          <w:szCs w:val="32"/>
          <w:lang w:val="zh-TW" w:eastAsia="zh-TW" w:bidi="zh-TW"/>
        </w:rPr>
        <w:t>按□月/□季度</w:t>
      </w:r>
      <w:r>
        <w:rPr>
          <w:rFonts w:hint="eastAsia" w:ascii="方正仿宋_GBK" w:hAnsi="方正仿宋_GBK" w:eastAsia="方正仿宋_GBK" w:cs="方正仿宋_GBK"/>
          <w:color w:val="auto"/>
          <w:kern w:val="0"/>
          <w:sz w:val="32"/>
          <w:szCs w:val="32"/>
          <w:lang w:val="zh-TW" w:eastAsia="zh-TW" w:bidi="zh-TW"/>
        </w:rPr>
        <w:t>向乙方支付，具体时间为</w:t>
      </w:r>
      <w:r>
        <w:rPr>
          <w:rFonts w:hint="eastAsia" w:ascii="方正仿宋_GBK" w:hAnsi="方正仿宋_GBK" w:eastAsia="方正仿宋_GBK" w:cs="方正仿宋_GBK"/>
          <w:color w:val="auto"/>
          <w:kern w:val="0"/>
          <w:sz w:val="32"/>
          <w:szCs w:val="32"/>
          <w:lang w:bidi="zh-TW"/>
        </w:rPr>
        <w:t>___________________。</w:t>
      </w:r>
    </w:p>
    <w:p>
      <w:pPr>
        <w:keepNext w:val="0"/>
        <w:keepLines w:val="0"/>
        <w:pageBreakBefore w:val="0"/>
        <w:widowControl w:val="0"/>
        <w:tabs>
          <w:tab w:val="left" w:pos="1592"/>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bookmarkStart w:id="35" w:name="bookmark68"/>
      <w:bookmarkEnd w:id="35"/>
      <w:r>
        <w:rPr>
          <w:rFonts w:hint="eastAsia" w:ascii="方正仿宋_GBK" w:hAnsi="方正仿宋_GBK" w:eastAsia="方正仿宋_GBK" w:cs="方正仿宋_GBK"/>
          <w:color w:val="auto"/>
          <w:kern w:val="0"/>
          <w:sz w:val="32"/>
          <w:szCs w:val="32"/>
          <w:lang w:val="zh-TW" w:eastAsia="zh-TW" w:bidi="zh-TW"/>
        </w:rPr>
        <w:t>支付方式：</w:t>
      </w:r>
      <w:r>
        <w:rPr>
          <w:rFonts w:hint="eastAsia" w:ascii="方正仿宋_GBK" w:hAnsi="方正仿宋_GBK" w:eastAsia="方正仿宋_GBK" w:cs="方正仿宋_GBK"/>
          <w:color w:val="auto"/>
          <w:spacing w:val="0"/>
          <w:w w:val="100"/>
          <w:kern w:val="0"/>
          <w:sz w:val="32"/>
          <w:szCs w:val="32"/>
          <w:lang w:val="zh-TW" w:eastAsia="zh-TW" w:bidi="zh-TW"/>
        </w:rPr>
        <w:t>□</w:t>
      </w:r>
      <w:r>
        <w:rPr>
          <w:rFonts w:hint="eastAsia" w:ascii="方正仿宋_GBK" w:hAnsi="方正仿宋_GBK" w:eastAsia="方正仿宋_GBK" w:cs="方正仿宋_GBK"/>
          <w:color w:val="auto"/>
          <w:spacing w:val="0"/>
          <w:w w:val="100"/>
          <w:kern w:val="0"/>
          <w:sz w:val="32"/>
          <w:szCs w:val="32"/>
          <w:lang w:val="zh-TW" w:bidi="zh-TW"/>
        </w:rPr>
        <w:t>现金/</w:t>
      </w:r>
      <w:r>
        <w:rPr>
          <w:rFonts w:hint="eastAsia" w:ascii="方正仿宋_GBK" w:hAnsi="方正仿宋_GBK" w:eastAsia="方正仿宋_GBK" w:cs="方正仿宋_GBK"/>
          <w:color w:val="auto"/>
          <w:spacing w:val="0"/>
          <w:w w:val="100"/>
          <w:kern w:val="0"/>
          <w:sz w:val="32"/>
          <w:szCs w:val="32"/>
          <w:lang w:val="zh-TW" w:eastAsia="zh-TW" w:bidi="zh-TW"/>
        </w:rPr>
        <w:t>□</w:t>
      </w:r>
      <w:r>
        <w:rPr>
          <w:rFonts w:hint="eastAsia" w:ascii="方正仿宋_GBK" w:hAnsi="方正仿宋_GBK" w:eastAsia="方正仿宋_GBK" w:cs="方正仿宋_GBK"/>
          <w:color w:val="auto"/>
          <w:spacing w:val="0"/>
          <w:w w:val="100"/>
          <w:kern w:val="0"/>
          <w:sz w:val="32"/>
          <w:szCs w:val="32"/>
          <w:lang w:val="zh-TW" w:bidi="zh-TW"/>
        </w:rPr>
        <w:t>转账/</w:t>
      </w:r>
      <w:r>
        <w:rPr>
          <w:rFonts w:hint="eastAsia" w:ascii="方正仿宋_GBK" w:hAnsi="方正仿宋_GBK" w:eastAsia="方正仿宋_GBK" w:cs="方正仿宋_GBK"/>
          <w:color w:val="auto"/>
          <w:spacing w:val="0"/>
          <w:w w:val="100"/>
          <w:kern w:val="0"/>
          <w:sz w:val="32"/>
          <w:szCs w:val="32"/>
          <w:lang w:val="zh-TW" w:eastAsia="zh-TW" w:bidi="zh-TW"/>
        </w:rPr>
        <w:t>□</w:t>
      </w:r>
      <w:r>
        <w:rPr>
          <w:rFonts w:hint="eastAsia" w:ascii="方正仿宋_GBK" w:hAnsi="方正仿宋_GBK" w:eastAsia="方正仿宋_GBK" w:cs="方正仿宋_GBK"/>
          <w:color w:val="auto"/>
          <w:spacing w:val="0"/>
          <w:w w:val="100"/>
          <w:kern w:val="0"/>
          <w:sz w:val="32"/>
          <w:szCs w:val="32"/>
          <w:lang w:val="zh-TW" w:bidi="zh-TW"/>
        </w:rPr>
        <w:t>电子支付/□其他</w:t>
      </w:r>
      <w:r>
        <w:rPr>
          <w:rFonts w:hint="eastAsia" w:ascii="方正仿宋_GBK" w:hAnsi="方正仿宋_GBK" w:eastAsia="方正仿宋_GBK" w:cs="方正仿宋_GBK"/>
          <w:color w:val="auto"/>
          <w:spacing w:val="0"/>
          <w:w w:val="100"/>
          <w:kern w:val="0"/>
          <w:sz w:val="32"/>
          <w:szCs w:val="32"/>
          <w:lang w:val="zh-TW" w:eastAsia="zh-TW" w:bidi="zh-TW"/>
        </w:rPr>
        <w:t>方式</w:t>
      </w:r>
      <w:r>
        <w:rPr>
          <w:rFonts w:hint="eastAsia" w:ascii="方正仿宋_GBK" w:hAnsi="方正仿宋_GBK" w:eastAsia="方正仿宋_GBK" w:cs="方正仿宋_GBK"/>
          <w:color w:val="auto"/>
          <w:kern w:val="0"/>
          <w:sz w:val="32"/>
          <w:szCs w:val="32"/>
          <w:lang w:bidi="zh-TW"/>
        </w:rPr>
        <w:t>_________。</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outlineLvl w:val="2"/>
        <w:rPr>
          <w:rFonts w:hint="eastAsia" w:ascii="方正黑体_GBK" w:hAnsi="方正黑体_GBK" w:eastAsia="方正黑体_GBK" w:cs="方正黑体_GBK"/>
          <w:bCs/>
          <w:color w:val="auto"/>
          <w:kern w:val="0"/>
          <w:sz w:val="32"/>
          <w:szCs w:val="32"/>
          <w:lang w:val="zh-TW" w:eastAsia="zh-TW" w:bidi="zh-TW"/>
        </w:rPr>
      </w:pPr>
      <w:bookmarkStart w:id="36" w:name="bookmark71"/>
      <w:bookmarkStart w:id="37" w:name="bookmark72"/>
      <w:bookmarkStart w:id="38" w:name="bookmark70"/>
      <w:bookmarkStart w:id="39" w:name="bookmark69"/>
      <w:r>
        <w:rPr>
          <w:rFonts w:hint="eastAsia" w:ascii="方正黑体_GBK" w:hAnsi="方正黑体_GBK" w:eastAsia="方正黑体_GBK" w:cs="方正黑体_GBK"/>
          <w:bCs/>
          <w:color w:val="auto"/>
          <w:kern w:val="0"/>
          <w:sz w:val="32"/>
          <w:szCs w:val="32"/>
          <w:lang w:val="zh-TW" w:eastAsia="zh-TW" w:bidi="zh-TW"/>
        </w:rPr>
        <w:t>五</w:t>
      </w:r>
      <w:bookmarkEnd w:id="36"/>
      <w:r>
        <w:rPr>
          <w:rFonts w:hint="eastAsia" w:ascii="方正黑体_GBK" w:hAnsi="方正黑体_GBK" w:eastAsia="方正黑体_GBK" w:cs="方正黑体_GBK"/>
          <w:bCs/>
          <w:color w:val="auto"/>
          <w:kern w:val="0"/>
          <w:sz w:val="32"/>
          <w:szCs w:val="32"/>
          <w:lang w:val="zh-TW" w:eastAsia="zh-TW" w:bidi="zh-TW"/>
        </w:rPr>
        <w:t>、甲方的权利义务</w:t>
      </w:r>
      <w:bookmarkEnd w:id="37"/>
      <w:bookmarkEnd w:id="38"/>
      <w:bookmarkEnd w:id="39"/>
    </w:p>
    <w:p>
      <w:pPr>
        <w:keepNext w:val="0"/>
        <w:keepLines w:val="0"/>
        <w:pageBreakBefore w:val="0"/>
        <w:widowControl w:val="0"/>
        <w:tabs>
          <w:tab w:val="left" w:pos="1599"/>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楷体_GBK" w:hAnsi="方正楷体_GBK" w:eastAsia="方正楷体_GBK" w:cs="方正楷体_GBK"/>
          <w:bCs/>
          <w:color w:val="auto"/>
          <w:kern w:val="0"/>
          <w:sz w:val="32"/>
          <w:szCs w:val="32"/>
          <w:lang w:val="zh-TW" w:eastAsia="zh-TW" w:bidi="zh-TW"/>
        </w:rPr>
      </w:pPr>
      <w:bookmarkStart w:id="40" w:name="bookmark73"/>
      <w:r>
        <w:rPr>
          <w:rFonts w:hint="eastAsia" w:ascii="方正楷体_GBK" w:hAnsi="方正楷体_GBK" w:eastAsia="方正楷体_GBK" w:cs="方正楷体_GBK"/>
          <w:bCs/>
          <w:color w:val="auto"/>
          <w:kern w:val="0"/>
          <w:sz w:val="32"/>
          <w:szCs w:val="32"/>
          <w:lang w:val="zh-TW" w:eastAsia="zh-TW" w:bidi="zh-TW"/>
        </w:rPr>
        <w:t>（</w:t>
      </w:r>
      <w:bookmarkEnd w:id="40"/>
      <w:r>
        <w:rPr>
          <w:rFonts w:hint="eastAsia" w:ascii="方正楷体_GBK" w:hAnsi="方正楷体_GBK" w:eastAsia="方正楷体_GBK" w:cs="方正楷体_GBK"/>
          <w:bCs/>
          <w:color w:val="auto"/>
          <w:kern w:val="0"/>
          <w:sz w:val="32"/>
          <w:szCs w:val="32"/>
          <w:lang w:val="zh-TW" w:eastAsia="zh-TW" w:bidi="zh-TW"/>
        </w:rPr>
        <w:t>一）甲方的权利</w:t>
      </w:r>
    </w:p>
    <w:p>
      <w:pPr>
        <w:keepNext w:val="0"/>
        <w:keepLines w:val="0"/>
        <w:pageBreakBefore w:val="0"/>
        <w:widowControl w:val="0"/>
        <w:numPr>
          <w:ilvl w:val="0"/>
          <w:numId w:val="0"/>
        </w:numPr>
        <w:tabs>
          <w:tab w:val="left" w:pos="1028"/>
        </w:tabs>
        <w:kinsoku/>
        <w:wordWrap/>
        <w:overflowPunct w:val="0"/>
        <w:topLinePunct w:val="0"/>
        <w:autoSpaceDE w:val="0"/>
        <w:autoSpaceDN w:val="0"/>
        <w:bidi w:val="0"/>
        <w:adjustRightInd w:val="0"/>
        <w:snapToGrid w:val="0"/>
        <w:spacing w:line="550" w:lineRule="exact"/>
        <w:ind w:firstLine="640" w:firstLineChars="200"/>
        <w:textAlignment w:val="auto"/>
        <w:rPr>
          <w:rFonts w:hint="default" w:ascii="Times New Roman" w:hAnsi="Times New Roman" w:eastAsia="方正仿宋_GBK" w:cs="Times New Roman"/>
          <w:color w:val="auto"/>
          <w:kern w:val="0"/>
          <w:sz w:val="32"/>
          <w:szCs w:val="32"/>
          <w:lang w:val="zh-TW" w:eastAsia="zh-TW" w:bidi="zh-TW"/>
        </w:rPr>
      </w:pPr>
      <w:bookmarkStart w:id="41" w:name="bookmark74"/>
      <w:bookmarkEnd w:id="41"/>
      <w:r>
        <w:rPr>
          <w:rFonts w:hint="default" w:ascii="Times New Roman" w:hAnsi="Times New Roman" w:eastAsia="方正仿宋_GBK" w:cs="Times New Roman"/>
          <w:color w:val="auto"/>
          <w:kern w:val="0"/>
          <w:sz w:val="32"/>
          <w:szCs w:val="32"/>
          <w:lang w:val="en-US" w:eastAsia="zh-CN" w:bidi="zh-TW"/>
        </w:rPr>
        <w:t>1.</w:t>
      </w:r>
      <w:r>
        <w:rPr>
          <w:rFonts w:hint="default" w:ascii="Times New Roman" w:hAnsi="Times New Roman" w:eastAsia="方正仿宋_GBK" w:cs="Times New Roman"/>
          <w:color w:val="auto"/>
          <w:kern w:val="0"/>
          <w:sz w:val="32"/>
          <w:szCs w:val="32"/>
          <w:lang w:val="zh-TW" w:eastAsia="zh-TW" w:bidi="zh-TW"/>
        </w:rPr>
        <w:t>甲方有权选择适合的乙方养老护理员，如对乙方养老护理员健康情况有异议的，有权要求重新体检。如体检合格，体检费用由甲方承担</w:t>
      </w:r>
      <w:r>
        <w:rPr>
          <w:rFonts w:hint="default" w:ascii="Times New Roman" w:hAnsi="Times New Roman" w:eastAsia="方正仿宋_GBK" w:cs="Times New Roman"/>
          <w:color w:val="auto"/>
          <w:kern w:val="0"/>
          <w:sz w:val="32"/>
          <w:szCs w:val="32"/>
          <w:lang w:val="zh-TW" w:eastAsia="zh-CN" w:bidi="zh-TW"/>
        </w:rPr>
        <w:t>；</w:t>
      </w:r>
      <w:r>
        <w:rPr>
          <w:rFonts w:hint="default" w:ascii="Times New Roman" w:hAnsi="Times New Roman" w:eastAsia="方正仿宋_GBK" w:cs="Times New Roman"/>
          <w:color w:val="auto"/>
          <w:kern w:val="0"/>
          <w:sz w:val="32"/>
          <w:szCs w:val="32"/>
          <w:lang w:val="zh-TW" w:eastAsia="zh-TW" w:bidi="zh-TW"/>
        </w:rPr>
        <w:t>如体检不合格，体检费用由乙方承担。</w:t>
      </w:r>
    </w:p>
    <w:p>
      <w:pPr>
        <w:keepNext w:val="0"/>
        <w:keepLines w:val="0"/>
        <w:pageBreakBefore w:val="0"/>
        <w:widowControl w:val="0"/>
        <w:numPr>
          <w:ilvl w:val="0"/>
          <w:numId w:val="0"/>
        </w:numPr>
        <w:tabs>
          <w:tab w:val="left" w:pos="1042"/>
        </w:tabs>
        <w:kinsoku/>
        <w:wordWrap/>
        <w:overflowPunct w:val="0"/>
        <w:topLinePunct w:val="0"/>
        <w:autoSpaceDE w:val="0"/>
        <w:autoSpaceDN w:val="0"/>
        <w:bidi w:val="0"/>
        <w:adjustRightInd w:val="0"/>
        <w:snapToGrid w:val="0"/>
        <w:spacing w:line="550" w:lineRule="exact"/>
        <w:ind w:firstLine="640" w:firstLineChars="200"/>
        <w:textAlignment w:val="auto"/>
        <w:rPr>
          <w:rFonts w:hint="default" w:ascii="Times New Roman" w:hAnsi="Times New Roman" w:eastAsia="方正仿宋_GBK" w:cs="Times New Roman"/>
          <w:color w:val="auto"/>
          <w:kern w:val="0"/>
          <w:sz w:val="32"/>
          <w:szCs w:val="32"/>
          <w:lang w:val="zh-TW" w:eastAsia="zh-TW" w:bidi="zh-TW"/>
        </w:rPr>
      </w:pPr>
      <w:bookmarkStart w:id="42" w:name="bookmark75"/>
      <w:bookmarkEnd w:id="42"/>
      <w:r>
        <w:rPr>
          <w:rFonts w:hint="default" w:ascii="Times New Roman" w:hAnsi="Times New Roman" w:eastAsia="方正仿宋_GBK" w:cs="Times New Roman"/>
          <w:color w:val="auto"/>
          <w:kern w:val="0"/>
          <w:sz w:val="32"/>
          <w:szCs w:val="32"/>
          <w:lang w:val="en-US" w:eastAsia="zh-CN" w:bidi="zh-TW"/>
        </w:rPr>
        <w:t>2.</w:t>
      </w:r>
      <w:r>
        <w:rPr>
          <w:rFonts w:hint="default" w:ascii="Times New Roman" w:hAnsi="Times New Roman" w:eastAsia="方正仿宋_GBK" w:cs="Times New Roman"/>
          <w:color w:val="auto"/>
          <w:kern w:val="0"/>
          <w:sz w:val="32"/>
          <w:szCs w:val="32"/>
          <w:lang w:val="zh-TW" w:eastAsia="zh-TW" w:bidi="zh-TW"/>
        </w:rPr>
        <w:t>甲方有权向乙方进行服务投诉反馈，有权拒绝乙方养老护理员在服务场所内从事与照护服务无关且影响甲方正常生活秩序的活动。</w:t>
      </w:r>
    </w:p>
    <w:p>
      <w:pPr>
        <w:keepNext w:val="0"/>
        <w:keepLines w:val="0"/>
        <w:pageBreakBefore w:val="0"/>
        <w:widowControl w:val="0"/>
        <w:numPr>
          <w:ilvl w:val="0"/>
          <w:numId w:val="0"/>
        </w:numPr>
        <w:tabs>
          <w:tab w:val="left" w:pos="1035"/>
        </w:tabs>
        <w:kinsoku/>
        <w:wordWrap/>
        <w:overflowPunct w:val="0"/>
        <w:topLinePunct w:val="0"/>
        <w:autoSpaceDE w:val="0"/>
        <w:autoSpaceDN w:val="0"/>
        <w:bidi w:val="0"/>
        <w:adjustRightInd w:val="0"/>
        <w:snapToGrid w:val="0"/>
        <w:spacing w:line="550" w:lineRule="exact"/>
        <w:ind w:firstLine="640" w:firstLineChars="200"/>
        <w:textAlignment w:val="auto"/>
        <w:rPr>
          <w:rFonts w:hint="default" w:ascii="Times New Roman" w:hAnsi="Times New Roman" w:eastAsia="方正仿宋_GBK" w:cs="Times New Roman"/>
          <w:color w:val="auto"/>
          <w:kern w:val="0"/>
          <w:sz w:val="32"/>
          <w:szCs w:val="32"/>
          <w:lang w:val="zh-TW" w:eastAsia="zh-TW" w:bidi="zh-TW"/>
        </w:rPr>
      </w:pPr>
      <w:bookmarkStart w:id="43" w:name="bookmark76"/>
      <w:bookmarkEnd w:id="43"/>
      <w:r>
        <w:rPr>
          <w:rFonts w:hint="default" w:ascii="Times New Roman" w:hAnsi="Times New Roman" w:eastAsia="方正仿宋_GBK" w:cs="Times New Roman"/>
          <w:color w:val="auto"/>
          <w:kern w:val="0"/>
          <w:sz w:val="32"/>
          <w:szCs w:val="32"/>
          <w:lang w:val="en-US" w:eastAsia="zh-CN" w:bidi="zh-TW"/>
        </w:rPr>
        <w:t>3.</w:t>
      </w:r>
      <w:r>
        <w:rPr>
          <w:rFonts w:hint="default" w:ascii="Times New Roman" w:hAnsi="Times New Roman" w:eastAsia="方正仿宋_GBK" w:cs="Times New Roman"/>
          <w:color w:val="auto"/>
          <w:kern w:val="0"/>
          <w:sz w:val="32"/>
          <w:szCs w:val="32"/>
          <w:lang w:val="zh-TW" w:eastAsia="zh-TW" w:bidi="zh-TW"/>
        </w:rPr>
        <w:t>甲方有权向乙方追究因乙方养老护理员故意或重大过失而给甲方造成的损失。</w:t>
      </w:r>
    </w:p>
    <w:p>
      <w:pPr>
        <w:keepNext w:val="0"/>
        <w:keepLines w:val="0"/>
        <w:pageBreakBefore w:val="0"/>
        <w:widowControl w:val="0"/>
        <w:numPr>
          <w:ilvl w:val="0"/>
          <w:numId w:val="0"/>
        </w:numPr>
        <w:tabs>
          <w:tab w:val="left" w:pos="1046"/>
          <w:tab w:val="left" w:pos="3539"/>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bookmarkStart w:id="44" w:name="bookmark77"/>
      <w:bookmarkEnd w:id="44"/>
      <w:r>
        <w:rPr>
          <w:rFonts w:hint="default" w:ascii="Times New Roman" w:hAnsi="Times New Roman" w:eastAsia="方正仿宋_GBK" w:cs="Times New Roman"/>
          <w:color w:val="auto"/>
          <w:kern w:val="0"/>
          <w:sz w:val="32"/>
          <w:szCs w:val="32"/>
          <w:lang w:val="en-US" w:eastAsia="zh-CN" w:bidi="zh-TW"/>
        </w:rPr>
        <w:t>4.</w:t>
      </w:r>
      <w:r>
        <w:rPr>
          <w:rFonts w:hint="default" w:ascii="Times New Roman" w:hAnsi="Times New Roman" w:eastAsia="方正仿宋_GBK" w:cs="Times New Roman"/>
          <w:color w:val="auto"/>
          <w:kern w:val="0"/>
          <w:sz w:val="32"/>
          <w:szCs w:val="32"/>
          <w:lang w:val="zh-TW" w:eastAsia="zh-TW" w:bidi="zh-TW"/>
        </w:rPr>
        <w:t>有下</w:t>
      </w:r>
      <w:r>
        <w:rPr>
          <w:rFonts w:hint="eastAsia" w:ascii="方正仿宋_GBK" w:hAnsi="方正仿宋_GBK" w:eastAsia="方正仿宋_GBK" w:cs="方正仿宋_GBK"/>
          <w:color w:val="auto"/>
          <w:kern w:val="0"/>
          <w:sz w:val="32"/>
          <w:szCs w:val="32"/>
          <w:lang w:val="zh-TW" w:eastAsia="zh-TW" w:bidi="zh-TW"/>
        </w:rPr>
        <w:t>列情形之一的，甲方有权要求调换养老护理员或解除合同：①乙方养老护理员有违法行为的</w:t>
      </w:r>
      <w:r>
        <w:rPr>
          <w:rFonts w:hint="eastAsia" w:ascii="方正仿宋_GBK" w:hAnsi="方正仿宋_GBK" w:eastAsia="方正仿宋_GBK" w:cs="方正仿宋_GBK"/>
          <w:color w:val="auto"/>
          <w:kern w:val="0"/>
          <w:sz w:val="32"/>
          <w:szCs w:val="32"/>
          <w:lang w:val="zh-TW" w:eastAsia="zh-CN" w:bidi="zh-TW"/>
        </w:rPr>
        <w:t>；</w:t>
      </w:r>
      <w:r>
        <w:rPr>
          <w:rFonts w:hint="eastAsia" w:ascii="方正仿宋_GBK" w:hAnsi="方正仿宋_GBK" w:eastAsia="方正仿宋_GBK" w:cs="方正仿宋_GBK"/>
          <w:color w:val="auto"/>
          <w:kern w:val="0"/>
          <w:sz w:val="32"/>
          <w:szCs w:val="32"/>
          <w:lang w:val="zh-TW" w:eastAsia="zh-TW" w:bidi="zh-TW"/>
        </w:rPr>
        <w:t>②乙方养老护理员患有恶性传染病的</w:t>
      </w:r>
      <w:r>
        <w:rPr>
          <w:rFonts w:hint="eastAsia" w:ascii="方正仿宋_GBK" w:hAnsi="方正仿宋_GBK" w:eastAsia="方正仿宋_GBK" w:cs="方正仿宋_GBK"/>
          <w:color w:val="auto"/>
          <w:kern w:val="0"/>
          <w:sz w:val="32"/>
          <w:szCs w:val="32"/>
          <w:lang w:val="zh-TW" w:eastAsia="zh-CN" w:bidi="zh-TW"/>
        </w:rPr>
        <w:t>；</w:t>
      </w:r>
      <w:r>
        <w:rPr>
          <w:rFonts w:hint="eastAsia" w:ascii="方正仿宋_GBK" w:hAnsi="方正仿宋_GBK" w:eastAsia="方正仿宋_GBK" w:cs="方正仿宋_GBK"/>
          <w:color w:val="auto"/>
          <w:kern w:val="0"/>
          <w:sz w:val="32"/>
          <w:szCs w:val="32"/>
          <w:lang w:val="zh-TW" w:eastAsia="zh-TW" w:bidi="zh-TW"/>
        </w:rPr>
        <w:t>③乙方养老护理员未经甲方同意，以第三人代为提供服务的</w:t>
      </w:r>
      <w:r>
        <w:rPr>
          <w:rFonts w:hint="eastAsia" w:ascii="方正仿宋_GBK" w:hAnsi="方正仿宋_GBK" w:eastAsia="方正仿宋_GBK" w:cs="方正仿宋_GBK"/>
          <w:color w:val="auto"/>
          <w:kern w:val="0"/>
          <w:sz w:val="32"/>
          <w:szCs w:val="32"/>
          <w:lang w:val="zh-TW" w:eastAsia="zh-CN" w:bidi="zh-TW"/>
        </w:rPr>
        <w:t>；</w:t>
      </w:r>
      <w:r>
        <w:rPr>
          <w:rFonts w:hint="eastAsia" w:ascii="方正仿宋_GBK" w:hAnsi="方正仿宋_GBK" w:eastAsia="方正仿宋_GBK" w:cs="方正仿宋_GBK"/>
          <w:color w:val="auto"/>
          <w:kern w:val="0"/>
          <w:sz w:val="32"/>
          <w:szCs w:val="32"/>
          <w:lang w:val="zh-TW" w:eastAsia="zh-TW" w:bidi="zh-TW"/>
        </w:rPr>
        <w:t>④乙方养老护理员存在刁难、虐待甲方成员等严重影响甲方正常生活行为的</w:t>
      </w:r>
      <w:r>
        <w:rPr>
          <w:rFonts w:hint="eastAsia" w:ascii="方正仿宋_GBK" w:hAnsi="方正仿宋_GBK" w:eastAsia="方正仿宋_GBK" w:cs="方正仿宋_GBK"/>
          <w:color w:val="auto"/>
          <w:kern w:val="0"/>
          <w:sz w:val="32"/>
          <w:szCs w:val="32"/>
          <w:lang w:val="zh-TW" w:eastAsia="zh-CN" w:bidi="zh-TW"/>
        </w:rPr>
        <w:t>；</w:t>
      </w:r>
      <w:r>
        <w:rPr>
          <w:rFonts w:hint="eastAsia" w:ascii="方正仿宋_GBK" w:hAnsi="方正仿宋_GBK" w:eastAsia="方正仿宋_GBK" w:cs="方正仿宋_GBK"/>
          <w:color w:val="auto"/>
          <w:kern w:val="0"/>
          <w:sz w:val="32"/>
          <w:szCs w:val="32"/>
          <w:lang w:val="zh-TW" w:eastAsia="zh-TW" w:bidi="zh-TW"/>
        </w:rPr>
        <w:t>⑤乙方养老护理员给甲方造成较大财产损失的</w:t>
      </w:r>
      <w:r>
        <w:rPr>
          <w:rFonts w:hint="eastAsia" w:ascii="方正仿宋_GBK" w:hAnsi="方正仿宋_GBK" w:eastAsia="方正仿宋_GBK" w:cs="方正仿宋_GBK"/>
          <w:color w:val="auto"/>
          <w:kern w:val="0"/>
          <w:sz w:val="32"/>
          <w:szCs w:val="32"/>
          <w:lang w:val="zh-TW" w:eastAsia="zh-CN" w:bidi="zh-TW"/>
        </w:rPr>
        <w:t>；</w:t>
      </w:r>
      <w:r>
        <w:rPr>
          <w:rFonts w:hint="eastAsia" w:ascii="方正仿宋_GBK" w:hAnsi="方正仿宋_GBK" w:eastAsia="方正仿宋_GBK" w:cs="方正仿宋_GBK"/>
          <w:color w:val="auto"/>
          <w:kern w:val="0"/>
          <w:sz w:val="32"/>
          <w:szCs w:val="32"/>
          <w:lang w:val="zh-TW" w:eastAsia="zh-TW" w:bidi="zh-TW"/>
        </w:rPr>
        <w:t>⑥乙方养老护理员工作消极懈怠或故意提供不合格服务的</w:t>
      </w:r>
      <w:r>
        <w:rPr>
          <w:rFonts w:hint="eastAsia" w:ascii="方正仿宋_GBK" w:hAnsi="方正仿宋_GBK" w:eastAsia="方正仿宋_GBK" w:cs="方正仿宋_GBK"/>
          <w:color w:val="auto"/>
          <w:kern w:val="0"/>
          <w:sz w:val="32"/>
          <w:szCs w:val="32"/>
          <w:lang w:val="zh-TW" w:eastAsia="zh-CN" w:bidi="zh-TW"/>
        </w:rPr>
        <w:t>；</w:t>
      </w:r>
      <w:r>
        <w:rPr>
          <w:rFonts w:hint="eastAsia" w:ascii="方正仿宋_GBK" w:hAnsi="方正仿宋_GBK" w:eastAsia="方正仿宋_GBK" w:cs="方正仿宋_GBK"/>
          <w:color w:val="auto"/>
          <w:kern w:val="0"/>
          <w:sz w:val="32"/>
          <w:szCs w:val="32"/>
          <w:lang w:val="zh-TW" w:eastAsia="zh-TW" w:bidi="zh-TW"/>
        </w:rPr>
        <w:t>⑦乙方养老护理员无法胜任或主动要求离职的</w:t>
      </w:r>
      <w:r>
        <w:rPr>
          <w:rFonts w:hint="eastAsia" w:ascii="方正仿宋_GBK" w:hAnsi="方正仿宋_GBK" w:eastAsia="方正仿宋_GBK" w:cs="方正仿宋_GBK"/>
          <w:color w:val="auto"/>
          <w:kern w:val="0"/>
          <w:sz w:val="32"/>
          <w:szCs w:val="32"/>
          <w:lang w:val="zh-TW" w:eastAsia="zh-CN" w:bidi="zh-TW"/>
        </w:rPr>
        <w:t>；</w:t>
      </w:r>
      <w:r>
        <w:rPr>
          <w:rFonts w:hint="eastAsia" w:ascii="方正仿宋_GBK" w:hAnsi="方正仿宋_GBK" w:eastAsia="方正仿宋_GBK" w:cs="方正仿宋_GBK"/>
          <w:color w:val="auto"/>
          <w:kern w:val="0"/>
          <w:sz w:val="32"/>
          <w:szCs w:val="32"/>
          <w:lang w:val="zh-TW" w:eastAsia="zh-TW" w:bidi="zh-TW"/>
        </w:rPr>
        <w:t>⑧其他情况</w:t>
      </w:r>
      <w:r>
        <w:rPr>
          <w:rFonts w:hint="eastAsia" w:ascii="方正仿宋_GBK" w:hAnsi="方正仿宋_GBK" w:eastAsia="方正仿宋_GBK" w:cs="方正仿宋_GBK"/>
          <w:color w:val="auto"/>
          <w:kern w:val="0"/>
          <w:sz w:val="32"/>
          <w:szCs w:val="32"/>
          <w:lang w:val="zh-TW" w:bidi="zh-TW"/>
        </w:rPr>
        <w:t>。</w:t>
      </w:r>
    </w:p>
    <w:p>
      <w:pPr>
        <w:keepNext w:val="0"/>
        <w:keepLines w:val="0"/>
        <w:pageBreakBefore w:val="0"/>
        <w:widowControl w:val="0"/>
        <w:tabs>
          <w:tab w:val="left" w:pos="1602"/>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b/>
          <w:color w:val="auto"/>
          <w:kern w:val="0"/>
          <w:sz w:val="32"/>
          <w:szCs w:val="32"/>
          <w:lang w:val="zh-TW" w:eastAsia="zh-TW" w:bidi="zh-TW"/>
        </w:rPr>
      </w:pPr>
      <w:bookmarkStart w:id="45" w:name="bookmark78"/>
      <w:r>
        <w:rPr>
          <w:rFonts w:hint="eastAsia" w:ascii="方正楷体_GBK" w:hAnsi="方正楷体_GBK" w:eastAsia="方正楷体_GBK" w:cs="方正楷体_GBK"/>
          <w:bCs/>
          <w:color w:val="auto"/>
          <w:kern w:val="0"/>
          <w:sz w:val="32"/>
          <w:szCs w:val="32"/>
          <w:lang w:val="zh-TW" w:eastAsia="zh-TW" w:bidi="zh-TW"/>
        </w:rPr>
        <w:t>（</w:t>
      </w:r>
      <w:bookmarkEnd w:id="45"/>
      <w:r>
        <w:rPr>
          <w:rFonts w:hint="eastAsia" w:ascii="方正楷体_GBK" w:hAnsi="方正楷体_GBK" w:eastAsia="方正楷体_GBK" w:cs="方正楷体_GBK"/>
          <w:bCs/>
          <w:color w:val="auto"/>
          <w:kern w:val="0"/>
          <w:sz w:val="32"/>
          <w:szCs w:val="32"/>
          <w:lang w:val="zh-TW" w:eastAsia="zh-TW" w:bidi="zh-TW"/>
        </w:rPr>
        <w:t>二）甲方的义务</w:t>
      </w:r>
    </w:p>
    <w:p>
      <w:pPr>
        <w:keepNext w:val="0"/>
        <w:keepLines w:val="0"/>
        <w:pageBreakBefore w:val="0"/>
        <w:widowControl w:val="0"/>
        <w:tabs>
          <w:tab w:val="left" w:pos="1046"/>
          <w:tab w:val="left" w:pos="3539"/>
        </w:tabs>
        <w:kinsoku/>
        <w:wordWrap/>
        <w:overflowPunct w:val="0"/>
        <w:topLinePunct w:val="0"/>
        <w:autoSpaceDE w:val="0"/>
        <w:autoSpaceDN w:val="0"/>
        <w:bidi w:val="0"/>
        <w:adjustRightInd w:val="0"/>
        <w:snapToGrid w:val="0"/>
        <w:spacing w:line="550" w:lineRule="exact"/>
        <w:ind w:firstLine="640" w:firstLineChars="200"/>
        <w:textAlignment w:val="auto"/>
        <w:rPr>
          <w:rFonts w:hint="default" w:ascii="Times New Roman" w:hAnsi="Times New Roman" w:eastAsia="方正仿宋_GBK" w:cs="Times New Roman"/>
          <w:color w:val="auto"/>
          <w:kern w:val="0"/>
          <w:sz w:val="32"/>
          <w:szCs w:val="32"/>
          <w:lang w:val="zh-TW" w:eastAsia="zh-TW" w:bidi="zh-TW"/>
        </w:rPr>
      </w:pPr>
      <w:bookmarkStart w:id="46" w:name="bookmark79"/>
      <w:bookmarkEnd w:id="46"/>
      <w:r>
        <w:rPr>
          <w:rFonts w:hint="default" w:ascii="Times New Roman" w:hAnsi="Times New Roman" w:eastAsia="方正仿宋_GBK" w:cs="Times New Roman"/>
          <w:color w:val="auto"/>
          <w:kern w:val="0"/>
          <w:sz w:val="32"/>
          <w:szCs w:val="32"/>
          <w:lang w:val="zh-TW" w:bidi="zh-TW"/>
        </w:rPr>
        <w:t>1.</w:t>
      </w:r>
      <w:r>
        <w:rPr>
          <w:rFonts w:hint="default" w:ascii="Times New Roman" w:hAnsi="Times New Roman" w:eastAsia="方正仿宋_GBK" w:cs="Times New Roman"/>
          <w:color w:val="auto"/>
          <w:kern w:val="0"/>
          <w:sz w:val="32"/>
          <w:szCs w:val="32"/>
          <w:lang w:val="zh-TW" w:eastAsia="zh-TW" w:bidi="zh-TW"/>
        </w:rPr>
        <w:t>甲方应在签订合同时出示有效身份证件，如实告知家庭住址、居住条件、联系电话、对乙方养老护理员的具体要求，以及与乙方养老护理员健康安全有关的家庭情况等。以上内容变更应及时通知乙方。</w:t>
      </w:r>
    </w:p>
    <w:p>
      <w:pPr>
        <w:keepNext w:val="0"/>
        <w:keepLines w:val="0"/>
        <w:pageBreakBefore w:val="0"/>
        <w:widowControl w:val="0"/>
        <w:tabs>
          <w:tab w:val="left" w:pos="1032"/>
        </w:tabs>
        <w:kinsoku/>
        <w:wordWrap/>
        <w:overflowPunct w:val="0"/>
        <w:topLinePunct w:val="0"/>
        <w:autoSpaceDE w:val="0"/>
        <w:autoSpaceDN w:val="0"/>
        <w:bidi w:val="0"/>
        <w:adjustRightInd w:val="0"/>
        <w:snapToGrid w:val="0"/>
        <w:spacing w:line="550" w:lineRule="exact"/>
        <w:ind w:firstLine="640" w:firstLineChars="200"/>
        <w:textAlignment w:val="auto"/>
        <w:rPr>
          <w:rFonts w:hint="default" w:ascii="Times New Roman" w:hAnsi="Times New Roman" w:eastAsia="方正仿宋_GBK" w:cs="Times New Roman"/>
          <w:color w:val="auto"/>
          <w:kern w:val="0"/>
          <w:sz w:val="32"/>
          <w:szCs w:val="32"/>
          <w:lang w:val="zh-TW" w:eastAsia="zh-TW" w:bidi="zh-TW"/>
        </w:rPr>
      </w:pPr>
      <w:bookmarkStart w:id="47" w:name="bookmark80"/>
      <w:bookmarkEnd w:id="47"/>
      <w:r>
        <w:rPr>
          <w:rFonts w:hint="default" w:ascii="Times New Roman" w:hAnsi="Times New Roman" w:eastAsia="方正仿宋_GBK" w:cs="Times New Roman"/>
          <w:color w:val="auto"/>
          <w:kern w:val="0"/>
          <w:sz w:val="32"/>
          <w:szCs w:val="32"/>
          <w:lang w:val="zh-TW" w:bidi="zh-TW"/>
        </w:rPr>
        <w:t>2.</w:t>
      </w:r>
      <w:r>
        <w:rPr>
          <w:rFonts w:hint="default" w:ascii="Times New Roman" w:hAnsi="Times New Roman" w:eastAsia="方正仿宋_GBK" w:cs="Times New Roman"/>
          <w:color w:val="auto"/>
          <w:kern w:val="0"/>
          <w:sz w:val="32"/>
          <w:szCs w:val="32"/>
          <w:lang w:val="zh-TW" w:eastAsia="zh-TW" w:bidi="zh-TW"/>
        </w:rPr>
        <w:t>甲方应按合同约定向乙方支付服务费。</w:t>
      </w:r>
    </w:p>
    <w:p>
      <w:pPr>
        <w:keepNext w:val="0"/>
        <w:keepLines w:val="0"/>
        <w:pageBreakBefore w:val="0"/>
        <w:widowControl w:val="0"/>
        <w:tabs>
          <w:tab w:val="left" w:pos="1010"/>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bookmarkStart w:id="48" w:name="bookmark81"/>
      <w:bookmarkEnd w:id="48"/>
      <w:r>
        <w:rPr>
          <w:rFonts w:hint="default" w:ascii="Times New Roman" w:hAnsi="Times New Roman" w:eastAsia="方正仿宋_GBK" w:cs="Times New Roman"/>
          <w:color w:val="auto"/>
          <w:kern w:val="0"/>
          <w:sz w:val="32"/>
          <w:szCs w:val="32"/>
          <w:lang w:val="zh-TW" w:bidi="zh-TW"/>
        </w:rPr>
        <w:t>3.</w:t>
      </w:r>
      <w:r>
        <w:rPr>
          <w:rFonts w:hint="default" w:ascii="Times New Roman" w:hAnsi="Times New Roman" w:eastAsia="方正仿宋_GBK" w:cs="Times New Roman"/>
          <w:color w:val="auto"/>
          <w:kern w:val="0"/>
          <w:sz w:val="32"/>
          <w:szCs w:val="32"/>
          <w:lang w:val="zh-TW" w:eastAsia="zh-TW" w:bidi="zh-TW"/>
        </w:rPr>
        <w:t>甲方应尊重乙方养老护理员的人格尊严和劳动，提供安全的照护条件、服</w:t>
      </w:r>
      <w:r>
        <w:rPr>
          <w:rFonts w:hint="eastAsia" w:ascii="方正仿宋_GBK" w:hAnsi="方正仿宋_GBK" w:eastAsia="方正仿宋_GBK" w:cs="方正仿宋_GBK"/>
          <w:color w:val="auto"/>
          <w:kern w:val="0"/>
          <w:sz w:val="32"/>
          <w:szCs w:val="32"/>
          <w:lang w:val="zh-TW" w:eastAsia="zh-TW" w:bidi="zh-TW"/>
        </w:rPr>
        <w:t>务环境和居住场所，不得歧视、虐待或性骚扰乙方养老护理员。</w:t>
      </w:r>
    </w:p>
    <w:p>
      <w:pPr>
        <w:keepNext w:val="0"/>
        <w:keepLines w:val="0"/>
        <w:pageBreakBefore w:val="0"/>
        <w:widowControl w:val="0"/>
        <w:tabs>
          <w:tab w:val="left" w:pos="1032"/>
        </w:tabs>
        <w:kinsoku/>
        <w:wordWrap/>
        <w:overflowPunct w:val="0"/>
        <w:topLinePunct w:val="0"/>
        <w:autoSpaceDE w:val="0"/>
        <w:autoSpaceDN w:val="0"/>
        <w:bidi w:val="0"/>
        <w:adjustRightInd w:val="0"/>
        <w:snapToGrid w:val="0"/>
        <w:spacing w:line="550" w:lineRule="exact"/>
        <w:ind w:firstLine="640" w:firstLineChars="200"/>
        <w:textAlignment w:val="auto"/>
        <w:rPr>
          <w:rFonts w:hint="default" w:ascii="Times New Roman" w:hAnsi="Times New Roman" w:eastAsia="方正仿宋_GBK" w:cs="Times New Roman"/>
          <w:color w:val="auto"/>
          <w:kern w:val="0"/>
          <w:sz w:val="32"/>
          <w:szCs w:val="32"/>
          <w:lang w:val="zh-TW" w:eastAsia="zh-TW" w:bidi="zh-TW"/>
        </w:rPr>
      </w:pPr>
      <w:bookmarkStart w:id="49" w:name="bookmark82"/>
      <w:bookmarkEnd w:id="49"/>
      <w:r>
        <w:rPr>
          <w:rFonts w:hint="default" w:ascii="Times New Roman" w:hAnsi="Times New Roman" w:eastAsia="方正仿宋_GBK" w:cs="Times New Roman"/>
          <w:color w:val="auto"/>
          <w:kern w:val="0"/>
          <w:sz w:val="32"/>
          <w:szCs w:val="32"/>
          <w:lang w:val="zh-TW" w:bidi="zh-TW"/>
        </w:rPr>
        <w:t>4.</w:t>
      </w:r>
      <w:r>
        <w:rPr>
          <w:rFonts w:hint="default" w:ascii="Times New Roman" w:hAnsi="Times New Roman" w:eastAsia="方正仿宋_GBK" w:cs="Times New Roman"/>
          <w:color w:val="auto"/>
          <w:kern w:val="0"/>
          <w:sz w:val="32"/>
          <w:szCs w:val="32"/>
          <w:lang w:val="zh-TW" w:eastAsia="zh-TW" w:bidi="zh-TW"/>
        </w:rPr>
        <w:t>甲方有义务配合乙方对乙方养老护理员进行管理和工作指导，并妥善保管家中财物。</w:t>
      </w:r>
    </w:p>
    <w:p>
      <w:pPr>
        <w:keepNext w:val="0"/>
        <w:keepLines w:val="0"/>
        <w:pageBreakBefore w:val="0"/>
        <w:widowControl w:val="0"/>
        <w:tabs>
          <w:tab w:val="left" w:pos="1032"/>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bookmarkStart w:id="50" w:name="bookmark83"/>
      <w:bookmarkEnd w:id="50"/>
      <w:r>
        <w:rPr>
          <w:rFonts w:hint="default" w:ascii="Times New Roman" w:hAnsi="Times New Roman" w:eastAsia="方正仿宋_GBK" w:cs="Times New Roman"/>
          <w:color w:val="auto"/>
          <w:kern w:val="0"/>
          <w:sz w:val="32"/>
          <w:szCs w:val="32"/>
          <w:lang w:val="zh-TW" w:bidi="zh-TW"/>
        </w:rPr>
        <w:t>5.</w:t>
      </w:r>
      <w:r>
        <w:rPr>
          <w:rFonts w:hint="eastAsia" w:ascii="方正仿宋_GBK" w:hAnsi="方正仿宋_GBK" w:eastAsia="方正仿宋_GBK" w:cs="方正仿宋_GBK"/>
          <w:color w:val="auto"/>
          <w:kern w:val="0"/>
          <w:sz w:val="32"/>
          <w:szCs w:val="32"/>
          <w:lang w:val="zh-TW" w:eastAsia="zh-TW" w:bidi="zh-TW"/>
        </w:rPr>
        <w:t>服务期满甲方续用乙方养老护理员的，至少提前7日与乙方联系续签合同。</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outlineLvl w:val="2"/>
        <w:rPr>
          <w:rFonts w:hint="eastAsia" w:ascii="方正仿宋_GBK" w:hAnsi="方正仿宋_GBK" w:eastAsia="方正仿宋_GBK" w:cs="方正仿宋_GBK"/>
          <w:color w:val="auto"/>
          <w:kern w:val="0"/>
          <w:sz w:val="32"/>
          <w:szCs w:val="32"/>
          <w:lang w:val="zh-TW" w:eastAsia="zh-TW" w:bidi="zh-TW"/>
        </w:rPr>
      </w:pPr>
      <w:bookmarkStart w:id="51" w:name="bookmark86"/>
      <w:bookmarkStart w:id="52" w:name="bookmark84"/>
      <w:bookmarkStart w:id="53" w:name="bookmark87"/>
      <w:bookmarkStart w:id="54" w:name="bookmark85"/>
      <w:r>
        <w:rPr>
          <w:rFonts w:hint="eastAsia" w:ascii="方正黑体_GBK" w:hAnsi="方正黑体_GBK" w:eastAsia="方正黑体_GBK" w:cs="方正黑体_GBK"/>
          <w:bCs/>
          <w:color w:val="auto"/>
          <w:kern w:val="0"/>
          <w:sz w:val="32"/>
          <w:szCs w:val="32"/>
          <w:lang w:val="zh-TW" w:eastAsia="zh-TW" w:bidi="zh-TW"/>
        </w:rPr>
        <w:t>六</w:t>
      </w:r>
      <w:bookmarkEnd w:id="51"/>
      <w:r>
        <w:rPr>
          <w:rFonts w:hint="eastAsia" w:ascii="方正黑体_GBK" w:hAnsi="方正黑体_GBK" w:eastAsia="方正黑体_GBK" w:cs="方正黑体_GBK"/>
          <w:bCs/>
          <w:color w:val="auto"/>
          <w:kern w:val="0"/>
          <w:sz w:val="32"/>
          <w:szCs w:val="32"/>
          <w:lang w:val="zh-TW" w:eastAsia="zh-TW" w:bidi="zh-TW"/>
        </w:rPr>
        <w:t>、乙方权利义务</w:t>
      </w:r>
      <w:bookmarkEnd w:id="52"/>
      <w:bookmarkEnd w:id="53"/>
      <w:bookmarkEnd w:id="54"/>
    </w:p>
    <w:p>
      <w:pPr>
        <w:keepNext w:val="0"/>
        <w:keepLines w:val="0"/>
        <w:pageBreakBefore w:val="0"/>
        <w:widowControl w:val="0"/>
        <w:tabs>
          <w:tab w:val="left" w:pos="1599"/>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楷体_GBK" w:hAnsi="方正楷体_GBK" w:eastAsia="方正楷体_GBK" w:cs="方正楷体_GBK"/>
          <w:bCs/>
          <w:color w:val="auto"/>
          <w:kern w:val="0"/>
          <w:sz w:val="32"/>
          <w:szCs w:val="32"/>
          <w:lang w:val="zh-TW" w:eastAsia="zh-TW" w:bidi="zh-TW"/>
        </w:rPr>
      </w:pPr>
      <w:r>
        <w:rPr>
          <w:rFonts w:hint="eastAsia" w:ascii="方正楷体_GBK" w:hAnsi="方正楷体_GBK" w:eastAsia="方正楷体_GBK" w:cs="方正楷体_GBK"/>
          <w:bCs/>
          <w:color w:val="auto"/>
          <w:kern w:val="0"/>
          <w:sz w:val="32"/>
          <w:szCs w:val="32"/>
          <w:lang w:val="zh-TW" w:eastAsia="zh-TW" w:bidi="zh-TW"/>
        </w:rPr>
        <w:t>（一）乙方的权利</w:t>
      </w:r>
    </w:p>
    <w:p>
      <w:pPr>
        <w:keepNext w:val="0"/>
        <w:keepLines w:val="0"/>
        <w:pageBreakBefore w:val="0"/>
        <w:widowControl w:val="0"/>
        <w:numPr>
          <w:ilvl w:val="0"/>
          <w:numId w:val="0"/>
        </w:numPr>
        <w:tabs>
          <w:tab w:val="left" w:pos="1000"/>
        </w:tabs>
        <w:kinsoku/>
        <w:wordWrap/>
        <w:overflowPunct w:val="0"/>
        <w:topLinePunct w:val="0"/>
        <w:autoSpaceDE w:val="0"/>
        <w:autoSpaceDN w:val="0"/>
        <w:bidi w:val="0"/>
        <w:adjustRightInd w:val="0"/>
        <w:snapToGrid w:val="0"/>
        <w:spacing w:line="550" w:lineRule="exact"/>
        <w:ind w:firstLine="640" w:firstLineChars="200"/>
        <w:textAlignment w:val="auto"/>
        <w:rPr>
          <w:rFonts w:hint="default" w:ascii="Times New Roman" w:hAnsi="Times New Roman" w:eastAsia="方正仿宋_GBK" w:cs="Times New Roman"/>
          <w:color w:val="auto"/>
          <w:kern w:val="0"/>
          <w:sz w:val="32"/>
          <w:szCs w:val="32"/>
          <w:lang w:val="zh-TW" w:eastAsia="zh-TW" w:bidi="zh-TW"/>
        </w:rPr>
      </w:pPr>
      <w:bookmarkStart w:id="55" w:name="bookmark88"/>
      <w:bookmarkEnd w:id="55"/>
      <w:r>
        <w:rPr>
          <w:rFonts w:hint="default" w:ascii="Times New Roman" w:hAnsi="Times New Roman" w:eastAsia="方正仿宋_GBK" w:cs="Times New Roman"/>
          <w:color w:val="auto"/>
          <w:kern w:val="0"/>
          <w:sz w:val="32"/>
          <w:szCs w:val="32"/>
          <w:lang w:val="en-US" w:eastAsia="zh-CN" w:bidi="zh-TW"/>
        </w:rPr>
        <w:t>1.</w:t>
      </w:r>
      <w:r>
        <w:rPr>
          <w:rFonts w:hint="default" w:ascii="Times New Roman" w:hAnsi="Times New Roman" w:eastAsia="方正仿宋_GBK" w:cs="Times New Roman"/>
          <w:color w:val="auto"/>
          <w:kern w:val="0"/>
          <w:sz w:val="32"/>
          <w:szCs w:val="32"/>
          <w:lang w:val="zh-TW" w:eastAsia="zh-TW" w:bidi="zh-TW"/>
        </w:rPr>
        <w:t>乙方有权向甲方收取服务费及有关费用。</w:t>
      </w:r>
    </w:p>
    <w:p>
      <w:pPr>
        <w:keepNext w:val="0"/>
        <w:keepLines w:val="0"/>
        <w:pageBreakBefore w:val="0"/>
        <w:widowControl w:val="0"/>
        <w:numPr>
          <w:ilvl w:val="0"/>
          <w:numId w:val="0"/>
        </w:numPr>
        <w:tabs>
          <w:tab w:val="left" w:pos="1028"/>
        </w:tabs>
        <w:kinsoku/>
        <w:wordWrap/>
        <w:overflowPunct w:val="0"/>
        <w:topLinePunct w:val="0"/>
        <w:autoSpaceDE w:val="0"/>
        <w:autoSpaceDN w:val="0"/>
        <w:bidi w:val="0"/>
        <w:adjustRightInd w:val="0"/>
        <w:snapToGrid w:val="0"/>
        <w:spacing w:line="550" w:lineRule="exact"/>
        <w:ind w:firstLine="640" w:firstLineChars="200"/>
        <w:textAlignment w:val="auto"/>
        <w:rPr>
          <w:rFonts w:hint="default" w:ascii="Times New Roman" w:hAnsi="Times New Roman" w:eastAsia="方正仿宋_GBK" w:cs="Times New Roman"/>
          <w:color w:val="auto"/>
          <w:kern w:val="0"/>
          <w:sz w:val="32"/>
          <w:szCs w:val="32"/>
          <w:lang w:val="zh-TW" w:eastAsia="zh-TW" w:bidi="zh-TW"/>
        </w:rPr>
      </w:pPr>
      <w:bookmarkStart w:id="56" w:name="bookmark89"/>
      <w:bookmarkEnd w:id="56"/>
      <w:r>
        <w:rPr>
          <w:rFonts w:hint="default" w:ascii="Times New Roman" w:hAnsi="Times New Roman" w:eastAsia="方正仿宋_GBK" w:cs="Times New Roman"/>
          <w:color w:val="auto"/>
          <w:kern w:val="0"/>
          <w:sz w:val="32"/>
          <w:szCs w:val="32"/>
          <w:lang w:val="en-US" w:eastAsia="zh-CN" w:bidi="zh-TW"/>
        </w:rPr>
        <w:t>2.</w:t>
      </w:r>
      <w:r>
        <w:rPr>
          <w:rFonts w:hint="default" w:ascii="Times New Roman" w:hAnsi="Times New Roman" w:eastAsia="方正仿宋_GBK" w:cs="Times New Roman"/>
          <w:color w:val="auto"/>
          <w:kern w:val="0"/>
          <w:sz w:val="32"/>
          <w:szCs w:val="32"/>
          <w:lang w:val="zh-TW" w:eastAsia="zh-TW" w:bidi="zh-TW"/>
        </w:rPr>
        <w:t>乙方有权向甲方询问、了解投诉或养老护理员反映情况的真实性。</w:t>
      </w:r>
    </w:p>
    <w:p>
      <w:pPr>
        <w:keepNext w:val="0"/>
        <w:keepLines w:val="0"/>
        <w:pageBreakBefore w:val="0"/>
        <w:widowControl w:val="0"/>
        <w:numPr>
          <w:ilvl w:val="0"/>
          <w:numId w:val="0"/>
        </w:numPr>
        <w:tabs>
          <w:tab w:val="left" w:pos="1032"/>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bidi="zh-TW"/>
        </w:rPr>
      </w:pPr>
      <w:bookmarkStart w:id="57" w:name="bookmark90"/>
      <w:bookmarkEnd w:id="57"/>
      <w:r>
        <w:rPr>
          <w:rFonts w:hint="default" w:ascii="Times New Roman" w:hAnsi="Times New Roman" w:eastAsia="方正仿宋_GBK" w:cs="Times New Roman"/>
          <w:color w:val="auto"/>
          <w:kern w:val="0"/>
          <w:sz w:val="32"/>
          <w:szCs w:val="32"/>
          <w:lang w:val="en-US" w:eastAsia="zh-CN" w:bidi="zh-TW"/>
        </w:rPr>
        <w:t>3.</w:t>
      </w:r>
      <w:r>
        <w:rPr>
          <w:rFonts w:hint="default" w:ascii="Times New Roman" w:hAnsi="Times New Roman" w:eastAsia="方正仿宋_GBK" w:cs="Times New Roman"/>
          <w:color w:val="auto"/>
          <w:kern w:val="0"/>
          <w:sz w:val="32"/>
          <w:szCs w:val="32"/>
          <w:lang w:val="zh-TW" w:eastAsia="zh-TW" w:bidi="zh-TW"/>
        </w:rPr>
        <w:t>有</w:t>
      </w:r>
      <w:r>
        <w:rPr>
          <w:rFonts w:hint="eastAsia" w:ascii="方正仿宋_GBK" w:hAnsi="方正仿宋_GBK" w:eastAsia="方正仿宋_GBK" w:cs="方正仿宋_GBK"/>
          <w:color w:val="auto"/>
          <w:kern w:val="0"/>
          <w:sz w:val="32"/>
          <w:szCs w:val="32"/>
          <w:lang w:val="zh-TW" w:eastAsia="zh-TW" w:bidi="zh-TW"/>
        </w:rPr>
        <w:t>下列情形之一的，乙方有权临时召回养老护理员或解除合同：①甲方教唆养老护理员脱离乙方管理的</w:t>
      </w:r>
      <w:r>
        <w:rPr>
          <w:rFonts w:hint="eastAsia" w:ascii="方正仿宋_GBK" w:hAnsi="方正仿宋_GBK" w:eastAsia="方正仿宋_GBK" w:cs="方正仿宋_GBK"/>
          <w:color w:val="auto"/>
          <w:kern w:val="0"/>
          <w:sz w:val="32"/>
          <w:szCs w:val="32"/>
          <w:lang w:val="zh-TW" w:eastAsia="zh-CN" w:bidi="zh-TW"/>
        </w:rPr>
        <w:t>；</w:t>
      </w:r>
      <w:r>
        <w:rPr>
          <w:rFonts w:hint="eastAsia" w:ascii="方正仿宋_GBK" w:hAnsi="方正仿宋_GBK" w:eastAsia="方正仿宋_GBK" w:cs="方正仿宋_GBK"/>
          <w:color w:val="auto"/>
          <w:kern w:val="0"/>
          <w:sz w:val="32"/>
          <w:szCs w:val="32"/>
          <w:lang w:val="zh-TW" w:eastAsia="zh-TW" w:bidi="zh-TW"/>
        </w:rPr>
        <w:t>②甲方家庭成员中有恶性传染病人而未如实告知的</w:t>
      </w:r>
      <w:r>
        <w:rPr>
          <w:rFonts w:hint="eastAsia" w:ascii="方正仿宋_GBK" w:hAnsi="方正仿宋_GBK" w:eastAsia="方正仿宋_GBK" w:cs="方正仿宋_GBK"/>
          <w:color w:val="auto"/>
          <w:kern w:val="0"/>
          <w:sz w:val="32"/>
          <w:szCs w:val="32"/>
          <w:lang w:val="zh-TW" w:eastAsia="zh-CN" w:bidi="zh-TW"/>
        </w:rPr>
        <w:t>；</w:t>
      </w:r>
      <w:r>
        <w:rPr>
          <w:rFonts w:hint="eastAsia" w:ascii="方正仿宋_GBK" w:hAnsi="方正仿宋_GBK" w:eastAsia="方正仿宋_GBK" w:cs="方正仿宋_GBK"/>
          <w:color w:val="auto"/>
          <w:kern w:val="0"/>
          <w:sz w:val="32"/>
          <w:szCs w:val="32"/>
          <w:lang w:val="zh-TW" w:eastAsia="zh-TW" w:bidi="zh-TW"/>
        </w:rPr>
        <w:t>③甲方未按时支付有关费用的</w:t>
      </w:r>
      <w:r>
        <w:rPr>
          <w:rFonts w:hint="eastAsia" w:ascii="方正仿宋_GBK" w:hAnsi="方正仿宋_GBK" w:eastAsia="方正仿宋_GBK" w:cs="方正仿宋_GBK"/>
          <w:color w:val="auto"/>
          <w:kern w:val="0"/>
          <w:sz w:val="32"/>
          <w:szCs w:val="32"/>
          <w:lang w:val="zh-TW" w:eastAsia="zh-CN" w:bidi="zh-TW"/>
        </w:rPr>
        <w:t>；</w:t>
      </w:r>
      <w:r>
        <w:rPr>
          <w:rFonts w:hint="eastAsia" w:ascii="方正仿宋_GBK" w:hAnsi="方正仿宋_GBK" w:eastAsia="方正仿宋_GBK" w:cs="方正仿宋_GBK"/>
          <w:color w:val="auto"/>
          <w:kern w:val="0"/>
          <w:sz w:val="32"/>
          <w:szCs w:val="32"/>
          <w:lang w:val="zh-TW" w:eastAsia="zh-TW" w:bidi="zh-TW"/>
        </w:rPr>
        <w:t>④约定的服务场所或服务内容发生变更而未取得乙方同意的</w:t>
      </w:r>
      <w:r>
        <w:rPr>
          <w:rFonts w:hint="eastAsia" w:ascii="方正仿宋_GBK" w:hAnsi="方正仿宋_GBK" w:eastAsia="方正仿宋_GBK" w:cs="方正仿宋_GBK"/>
          <w:color w:val="auto"/>
          <w:kern w:val="0"/>
          <w:sz w:val="32"/>
          <w:szCs w:val="32"/>
          <w:lang w:val="zh-TW" w:eastAsia="zh-CN" w:bidi="zh-TW"/>
        </w:rPr>
        <w:t>；</w:t>
      </w:r>
      <w:r>
        <w:rPr>
          <w:rFonts w:hint="eastAsia" w:ascii="方正仿宋_GBK" w:hAnsi="方正仿宋_GBK" w:eastAsia="方正仿宋_GBK" w:cs="方正仿宋_GBK"/>
          <w:color w:val="auto"/>
          <w:kern w:val="0"/>
          <w:sz w:val="32"/>
          <w:szCs w:val="32"/>
          <w:lang w:val="zh-TW" w:eastAsia="zh-TW" w:bidi="zh-TW"/>
        </w:rPr>
        <w:t>⑤甲方对养老护理员的工作要求违反国家法律、法规或有刁难、虐待等损害养老护理员身心行为的</w:t>
      </w:r>
      <w:r>
        <w:rPr>
          <w:rFonts w:hint="eastAsia" w:ascii="方正仿宋_GBK" w:hAnsi="方正仿宋_GBK" w:eastAsia="方正仿宋_GBK" w:cs="方正仿宋_GBK"/>
          <w:color w:val="auto"/>
          <w:kern w:val="0"/>
          <w:sz w:val="32"/>
          <w:szCs w:val="32"/>
          <w:lang w:val="zh-TW" w:eastAsia="zh-CN" w:bidi="zh-TW"/>
        </w:rPr>
        <w:t>；</w:t>
      </w:r>
      <w:r>
        <w:rPr>
          <w:rFonts w:hint="eastAsia" w:ascii="方正仿宋_GBK" w:hAnsi="方正仿宋_GBK" w:eastAsia="方正仿宋_GBK" w:cs="方正仿宋_GBK"/>
          <w:color w:val="auto"/>
          <w:kern w:val="0"/>
          <w:sz w:val="32"/>
          <w:szCs w:val="32"/>
          <w:lang w:val="zh-TW" w:eastAsia="zh-TW" w:bidi="zh-TW"/>
        </w:rPr>
        <w:t>⑥甲方无正当理由频繁要求调换养老护理员的</w:t>
      </w:r>
      <w:r>
        <w:rPr>
          <w:rFonts w:hint="eastAsia" w:ascii="方正仿宋_GBK" w:hAnsi="方正仿宋_GBK" w:eastAsia="方正仿宋_GBK" w:cs="方正仿宋_GBK"/>
          <w:color w:val="auto"/>
          <w:kern w:val="0"/>
          <w:sz w:val="32"/>
          <w:szCs w:val="32"/>
          <w:lang w:val="zh-TW" w:eastAsia="zh-CN" w:bidi="zh-TW"/>
        </w:rPr>
        <w:t>；</w:t>
      </w:r>
      <w:r>
        <w:rPr>
          <w:rFonts w:hint="eastAsia" w:ascii="方正仿宋_GBK" w:hAnsi="方正仿宋_GBK" w:eastAsia="方正仿宋_GBK" w:cs="方正仿宋_GBK"/>
          <w:color w:val="auto"/>
          <w:kern w:val="0"/>
          <w:sz w:val="32"/>
          <w:szCs w:val="32"/>
          <w:lang w:val="zh-TW" w:eastAsia="zh-TW" w:bidi="zh-TW"/>
        </w:rPr>
        <w:t>⑦其他情况</w:t>
      </w:r>
      <w:r>
        <w:rPr>
          <w:rFonts w:hint="eastAsia" w:ascii="方正仿宋_GBK" w:hAnsi="方正仿宋_GBK" w:eastAsia="方正仿宋_GBK" w:cs="方正仿宋_GBK"/>
          <w:color w:val="auto"/>
          <w:kern w:val="0"/>
          <w:sz w:val="32"/>
          <w:szCs w:val="32"/>
          <w:lang w:val="zh-TW" w:bidi="zh-TW"/>
        </w:rPr>
        <w:t>。</w:t>
      </w:r>
    </w:p>
    <w:p>
      <w:pPr>
        <w:keepNext w:val="0"/>
        <w:keepLines w:val="0"/>
        <w:pageBreakBefore w:val="0"/>
        <w:widowControl w:val="0"/>
        <w:tabs>
          <w:tab w:val="left" w:pos="1599"/>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楷体_GBK" w:hAnsi="方正楷体_GBK" w:eastAsia="方正楷体_GBK" w:cs="方正楷体_GBK"/>
          <w:bCs/>
          <w:color w:val="auto"/>
          <w:kern w:val="0"/>
          <w:sz w:val="32"/>
          <w:szCs w:val="32"/>
          <w:lang w:val="zh-TW" w:eastAsia="zh-TW" w:bidi="zh-TW"/>
        </w:rPr>
      </w:pPr>
      <w:r>
        <w:rPr>
          <w:rFonts w:hint="eastAsia" w:ascii="方正楷体_GBK" w:hAnsi="方正楷体_GBK" w:eastAsia="方正楷体_GBK" w:cs="方正楷体_GBK"/>
          <w:bCs/>
          <w:color w:val="auto"/>
          <w:kern w:val="0"/>
          <w:sz w:val="32"/>
          <w:szCs w:val="32"/>
          <w:lang w:val="zh-TW" w:eastAsia="zh-TW" w:bidi="zh-TW"/>
        </w:rPr>
        <w:t>（二）乙方的义务</w:t>
      </w:r>
    </w:p>
    <w:p>
      <w:pPr>
        <w:keepNext w:val="0"/>
        <w:keepLines w:val="0"/>
        <w:pageBreakBefore w:val="0"/>
        <w:widowControl w:val="0"/>
        <w:numPr>
          <w:ilvl w:val="0"/>
          <w:numId w:val="0"/>
        </w:numPr>
        <w:tabs>
          <w:tab w:val="left" w:pos="1017"/>
        </w:tabs>
        <w:kinsoku/>
        <w:wordWrap/>
        <w:overflowPunct w:val="0"/>
        <w:topLinePunct w:val="0"/>
        <w:autoSpaceDE w:val="0"/>
        <w:autoSpaceDN w:val="0"/>
        <w:bidi w:val="0"/>
        <w:adjustRightInd w:val="0"/>
        <w:snapToGrid w:val="0"/>
        <w:spacing w:line="550" w:lineRule="exact"/>
        <w:ind w:firstLine="640" w:firstLineChars="200"/>
        <w:textAlignment w:val="auto"/>
        <w:rPr>
          <w:rFonts w:hint="default" w:ascii="Times New Roman" w:hAnsi="Times New Roman" w:eastAsia="方正仿宋_GBK" w:cs="Times New Roman"/>
          <w:color w:val="auto"/>
          <w:kern w:val="0"/>
          <w:sz w:val="32"/>
          <w:szCs w:val="32"/>
          <w:lang w:val="zh-TW" w:eastAsia="zh-TW" w:bidi="zh-TW"/>
        </w:rPr>
      </w:pPr>
      <w:bookmarkStart w:id="58" w:name="bookmark91"/>
      <w:bookmarkEnd w:id="58"/>
      <w:r>
        <w:rPr>
          <w:rFonts w:hint="default" w:ascii="Times New Roman" w:hAnsi="Times New Roman" w:eastAsia="方正仿宋_GBK" w:cs="Times New Roman"/>
          <w:color w:val="auto"/>
          <w:kern w:val="0"/>
          <w:sz w:val="32"/>
          <w:szCs w:val="32"/>
          <w:lang w:val="en-US" w:eastAsia="zh-CN" w:bidi="zh-TW"/>
        </w:rPr>
        <w:t>1.</w:t>
      </w:r>
      <w:r>
        <w:rPr>
          <w:rFonts w:hint="default" w:ascii="Times New Roman" w:hAnsi="Times New Roman" w:eastAsia="方正仿宋_GBK" w:cs="Times New Roman"/>
          <w:color w:val="auto"/>
          <w:kern w:val="0"/>
          <w:sz w:val="32"/>
          <w:szCs w:val="32"/>
          <w:lang w:val="zh-TW" w:eastAsia="zh-TW" w:bidi="zh-TW"/>
        </w:rPr>
        <w:t>乙方应为甲方委派体检合格并符合合同要求的养老护理员;乙方养老护理员应持有近一年内的健康证或二级及以上医院出具的体检合格证明。</w:t>
      </w:r>
    </w:p>
    <w:p>
      <w:pPr>
        <w:keepNext w:val="0"/>
        <w:keepLines w:val="0"/>
        <w:pageBreakBefore w:val="0"/>
        <w:widowControl w:val="0"/>
        <w:numPr>
          <w:ilvl w:val="0"/>
          <w:numId w:val="0"/>
        </w:numPr>
        <w:tabs>
          <w:tab w:val="left" w:pos="1072"/>
        </w:tabs>
        <w:kinsoku/>
        <w:wordWrap/>
        <w:overflowPunct w:val="0"/>
        <w:topLinePunct w:val="0"/>
        <w:autoSpaceDE w:val="0"/>
        <w:autoSpaceDN w:val="0"/>
        <w:bidi w:val="0"/>
        <w:adjustRightInd w:val="0"/>
        <w:snapToGrid w:val="0"/>
        <w:spacing w:line="550" w:lineRule="exact"/>
        <w:ind w:firstLine="640" w:firstLineChars="200"/>
        <w:textAlignment w:val="auto"/>
        <w:rPr>
          <w:rFonts w:hint="default" w:ascii="Times New Roman" w:hAnsi="Times New Roman" w:eastAsia="方正仿宋_GBK" w:cs="Times New Roman"/>
          <w:color w:val="auto"/>
          <w:kern w:val="0"/>
          <w:sz w:val="32"/>
          <w:szCs w:val="32"/>
          <w:lang w:val="zh-TW" w:eastAsia="zh-TW" w:bidi="zh-TW"/>
        </w:rPr>
      </w:pPr>
      <w:bookmarkStart w:id="59" w:name="bookmark92"/>
      <w:bookmarkEnd w:id="59"/>
      <w:r>
        <w:rPr>
          <w:rFonts w:hint="default" w:ascii="Times New Roman" w:hAnsi="Times New Roman" w:eastAsia="方正仿宋_GBK" w:cs="Times New Roman"/>
          <w:color w:val="auto"/>
          <w:kern w:val="0"/>
          <w:sz w:val="32"/>
          <w:szCs w:val="32"/>
          <w:lang w:val="en-US" w:eastAsia="zh-CN" w:bidi="zh-TW"/>
        </w:rPr>
        <w:t>2.</w:t>
      </w:r>
      <w:r>
        <w:rPr>
          <w:rFonts w:hint="default" w:ascii="Times New Roman" w:hAnsi="Times New Roman" w:eastAsia="方正仿宋_GBK" w:cs="Times New Roman"/>
          <w:color w:val="auto"/>
          <w:kern w:val="0"/>
          <w:sz w:val="32"/>
          <w:szCs w:val="32"/>
          <w:lang w:val="zh-TW" w:eastAsia="zh-TW" w:bidi="zh-TW"/>
        </w:rPr>
        <w:t>乙方指导养老护理员兑现各项约定服务。</w:t>
      </w:r>
    </w:p>
    <w:p>
      <w:pPr>
        <w:keepNext w:val="0"/>
        <w:keepLines w:val="0"/>
        <w:pageBreakBefore w:val="0"/>
        <w:widowControl w:val="0"/>
        <w:numPr>
          <w:ilvl w:val="0"/>
          <w:numId w:val="0"/>
        </w:numPr>
        <w:tabs>
          <w:tab w:val="left" w:pos="1050"/>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bookmarkStart w:id="60" w:name="bookmark93"/>
      <w:bookmarkEnd w:id="60"/>
      <w:r>
        <w:rPr>
          <w:rFonts w:hint="default" w:ascii="Times New Roman" w:hAnsi="Times New Roman" w:eastAsia="方正仿宋_GBK" w:cs="Times New Roman"/>
          <w:color w:val="auto"/>
          <w:kern w:val="0"/>
          <w:sz w:val="32"/>
          <w:szCs w:val="32"/>
          <w:lang w:val="en-US" w:eastAsia="zh-CN" w:bidi="zh-TW"/>
        </w:rPr>
        <w:t>3.</w:t>
      </w:r>
      <w:r>
        <w:rPr>
          <w:rFonts w:hint="default" w:ascii="Times New Roman" w:hAnsi="Times New Roman" w:eastAsia="方正仿宋_GBK" w:cs="Times New Roman"/>
          <w:color w:val="auto"/>
          <w:kern w:val="0"/>
          <w:sz w:val="32"/>
          <w:szCs w:val="32"/>
          <w:lang w:val="zh-TW" w:eastAsia="zh-TW" w:bidi="zh-TW"/>
        </w:rPr>
        <w:t>乙方</w:t>
      </w:r>
      <w:r>
        <w:rPr>
          <w:rFonts w:hint="eastAsia" w:ascii="方正仿宋_GBK" w:hAnsi="方正仿宋_GBK" w:eastAsia="方正仿宋_GBK" w:cs="方正仿宋_GBK"/>
          <w:color w:val="auto"/>
          <w:kern w:val="0"/>
          <w:sz w:val="32"/>
          <w:szCs w:val="32"/>
          <w:lang w:val="zh-TW" w:eastAsia="zh-TW" w:bidi="zh-TW"/>
        </w:rPr>
        <w:t>负责养老护理员的岗前教育和管理工作，实行跟踪管理，监督指导，接受投诉、调换请求并妥善处理。</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outlineLvl w:val="2"/>
        <w:rPr>
          <w:rFonts w:hint="eastAsia" w:ascii="方正仿宋_GBK" w:hAnsi="方正仿宋_GBK" w:eastAsia="方正仿宋_GBK" w:cs="方正仿宋_GBK"/>
          <w:color w:val="auto"/>
          <w:kern w:val="0"/>
          <w:sz w:val="32"/>
          <w:szCs w:val="32"/>
          <w:lang w:val="zh-TW" w:eastAsia="zh-TW" w:bidi="zh-TW"/>
        </w:rPr>
      </w:pPr>
      <w:bookmarkStart w:id="61" w:name="bookmark96"/>
      <w:bookmarkStart w:id="62" w:name="bookmark97"/>
      <w:bookmarkStart w:id="63" w:name="bookmark95"/>
      <w:bookmarkStart w:id="64" w:name="bookmark94"/>
      <w:r>
        <w:rPr>
          <w:rFonts w:hint="eastAsia" w:ascii="方正黑体_GBK" w:hAnsi="方正黑体_GBK" w:eastAsia="方正黑体_GBK" w:cs="方正黑体_GBK"/>
          <w:bCs/>
          <w:color w:val="auto"/>
          <w:kern w:val="0"/>
          <w:sz w:val="32"/>
          <w:szCs w:val="32"/>
          <w:lang w:val="zh-TW" w:eastAsia="zh-TW" w:bidi="zh-TW"/>
        </w:rPr>
        <w:t>七</w:t>
      </w:r>
      <w:bookmarkEnd w:id="61"/>
      <w:r>
        <w:rPr>
          <w:rFonts w:hint="eastAsia" w:ascii="方正黑体_GBK" w:hAnsi="方正黑体_GBK" w:eastAsia="方正黑体_GBK" w:cs="方正黑体_GBK"/>
          <w:bCs/>
          <w:color w:val="auto"/>
          <w:kern w:val="0"/>
          <w:sz w:val="32"/>
          <w:szCs w:val="32"/>
          <w:lang w:val="zh-TW" w:eastAsia="zh-TW" w:bidi="zh-TW"/>
        </w:rPr>
        <w:t>、免责条款</w:t>
      </w:r>
      <w:bookmarkEnd w:id="62"/>
      <w:bookmarkEnd w:id="63"/>
      <w:bookmarkEnd w:id="64"/>
    </w:p>
    <w:p>
      <w:pPr>
        <w:keepNext w:val="0"/>
        <w:keepLines w:val="0"/>
        <w:pageBreakBefore w:val="0"/>
        <w:widowControl w:val="0"/>
        <w:tabs>
          <w:tab w:val="left" w:pos="1640"/>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bookmarkStart w:id="65" w:name="bookmark98"/>
      <w:r>
        <w:rPr>
          <w:rFonts w:hint="eastAsia" w:ascii="方正仿宋_GBK" w:hAnsi="方正仿宋_GBK" w:eastAsia="方正仿宋_GBK" w:cs="方正仿宋_GBK"/>
          <w:color w:val="auto"/>
          <w:kern w:val="0"/>
          <w:sz w:val="32"/>
          <w:szCs w:val="32"/>
          <w:lang w:val="zh-TW" w:eastAsia="zh-TW" w:bidi="zh-TW"/>
        </w:rPr>
        <w:t>（</w:t>
      </w:r>
      <w:bookmarkEnd w:id="65"/>
      <w:r>
        <w:rPr>
          <w:rFonts w:hint="eastAsia" w:ascii="方正仿宋_GBK" w:hAnsi="方正仿宋_GBK" w:eastAsia="方正仿宋_GBK" w:cs="方正仿宋_GBK"/>
          <w:color w:val="auto"/>
          <w:kern w:val="0"/>
          <w:sz w:val="32"/>
          <w:szCs w:val="32"/>
          <w:lang w:val="zh-TW" w:eastAsia="zh-TW" w:bidi="zh-TW"/>
        </w:rPr>
        <w:t>一）老年人身体各器官功能趋于衰退，并可能伴有不同程度的慢性疾病，难免存在自身机体状况及疾病发展的不可预测性。乙方为甲方提供服务过程中，有可能会出现未能及时发现事故、有效处置和履行告知等造成意外严重后果，乙方如非故意则不承担赔偿责任，甲方应予以认可并承担由此可能产生的所有后果。</w:t>
      </w:r>
    </w:p>
    <w:p>
      <w:pPr>
        <w:keepNext w:val="0"/>
        <w:keepLines w:val="0"/>
        <w:pageBreakBefore w:val="0"/>
        <w:widowControl w:val="0"/>
        <w:tabs>
          <w:tab w:val="left" w:pos="1644"/>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bookmarkStart w:id="66" w:name="bookmark99"/>
      <w:r>
        <w:rPr>
          <w:rFonts w:hint="eastAsia" w:ascii="方正仿宋_GBK" w:hAnsi="方正仿宋_GBK" w:eastAsia="方正仿宋_GBK" w:cs="方正仿宋_GBK"/>
          <w:color w:val="auto"/>
          <w:kern w:val="0"/>
          <w:sz w:val="32"/>
          <w:szCs w:val="32"/>
          <w:lang w:val="zh-TW" w:eastAsia="zh-TW" w:bidi="zh-TW"/>
        </w:rPr>
        <w:t>（</w:t>
      </w:r>
      <w:bookmarkEnd w:id="66"/>
      <w:r>
        <w:rPr>
          <w:rFonts w:hint="eastAsia" w:ascii="方正仿宋_GBK" w:hAnsi="方正仿宋_GBK" w:eastAsia="方正仿宋_GBK" w:cs="方正仿宋_GBK"/>
          <w:color w:val="auto"/>
          <w:kern w:val="0"/>
          <w:sz w:val="32"/>
          <w:szCs w:val="32"/>
          <w:lang w:val="zh-TW" w:eastAsia="zh-TW" w:bidi="zh-TW"/>
        </w:rPr>
        <w:t>二）乙方不认可任何乙方养老护理员私自收费以及私下服务的行为，若出现上述情形，甲方应当及时告知乙方。任何甲方与乙方养老护理员私下达成的服务协议以及收费，乙方对此均不承担责任；由此可能产生的所有后果由甲方自行承担。</w:t>
      </w:r>
    </w:p>
    <w:p>
      <w:pPr>
        <w:keepNext w:val="0"/>
        <w:keepLines w:val="0"/>
        <w:pageBreakBefore w:val="0"/>
        <w:widowControl w:val="0"/>
        <w:tabs>
          <w:tab w:val="left" w:pos="1248"/>
        </w:tabs>
        <w:kinsoku/>
        <w:wordWrap/>
        <w:overflowPunct w:val="0"/>
        <w:topLinePunct w:val="0"/>
        <w:autoSpaceDE w:val="0"/>
        <w:autoSpaceDN w:val="0"/>
        <w:bidi w:val="0"/>
        <w:adjustRightInd w:val="0"/>
        <w:snapToGrid w:val="0"/>
        <w:spacing w:line="550" w:lineRule="exact"/>
        <w:ind w:firstLine="640" w:firstLineChars="200"/>
        <w:textAlignment w:val="auto"/>
        <w:outlineLvl w:val="2"/>
        <w:rPr>
          <w:rFonts w:hint="eastAsia" w:ascii="方正仿宋_GBK" w:hAnsi="方正仿宋_GBK" w:eastAsia="方正仿宋_GBK" w:cs="方正仿宋_GBK"/>
          <w:bCs/>
          <w:color w:val="auto"/>
          <w:kern w:val="0"/>
          <w:sz w:val="32"/>
          <w:szCs w:val="32"/>
          <w:lang w:val="zh-TW" w:eastAsia="zh-TW" w:bidi="zh-TW"/>
        </w:rPr>
      </w:pPr>
      <w:bookmarkStart w:id="67" w:name="bookmark102"/>
      <w:bookmarkStart w:id="68" w:name="bookmark100"/>
      <w:bookmarkStart w:id="69" w:name="bookmark103"/>
      <w:bookmarkStart w:id="70" w:name="bookmark101"/>
      <w:r>
        <w:rPr>
          <w:rFonts w:hint="eastAsia" w:ascii="方正黑体_GBK" w:hAnsi="方正黑体_GBK" w:eastAsia="方正黑体_GBK" w:cs="方正黑体_GBK"/>
          <w:bCs/>
          <w:color w:val="auto"/>
          <w:kern w:val="0"/>
          <w:sz w:val="32"/>
          <w:szCs w:val="32"/>
          <w:lang w:val="zh-TW" w:eastAsia="zh-TW" w:bidi="zh-TW"/>
        </w:rPr>
        <w:t>八</w:t>
      </w:r>
      <w:bookmarkEnd w:id="67"/>
      <w:r>
        <w:rPr>
          <w:rFonts w:hint="eastAsia" w:ascii="方正黑体_GBK" w:hAnsi="方正黑体_GBK" w:eastAsia="方正黑体_GBK" w:cs="方正黑体_GBK"/>
          <w:bCs/>
          <w:color w:val="auto"/>
          <w:kern w:val="0"/>
          <w:sz w:val="32"/>
          <w:szCs w:val="32"/>
          <w:lang w:val="zh-TW" w:eastAsia="zh-TW" w:bidi="zh-TW"/>
        </w:rPr>
        <w:t>、违约与争议解决</w:t>
      </w:r>
      <w:bookmarkEnd w:id="68"/>
      <w:bookmarkEnd w:id="69"/>
      <w:bookmarkEnd w:id="70"/>
    </w:p>
    <w:p>
      <w:pPr>
        <w:keepNext w:val="0"/>
        <w:keepLines w:val="0"/>
        <w:pageBreakBefore w:val="0"/>
        <w:widowControl w:val="0"/>
        <w:tabs>
          <w:tab w:val="left" w:pos="1629"/>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bookmarkStart w:id="71" w:name="bookmark104"/>
      <w:r>
        <w:rPr>
          <w:rFonts w:hint="eastAsia" w:ascii="方正仿宋_GBK" w:hAnsi="方正仿宋_GBK" w:eastAsia="方正仿宋_GBK" w:cs="方正仿宋_GBK"/>
          <w:color w:val="auto"/>
          <w:kern w:val="0"/>
          <w:sz w:val="32"/>
          <w:szCs w:val="32"/>
          <w:lang w:val="zh-TW" w:eastAsia="zh-TW" w:bidi="zh-TW"/>
        </w:rPr>
        <w:t>（</w:t>
      </w:r>
      <w:bookmarkEnd w:id="71"/>
      <w:r>
        <w:rPr>
          <w:rFonts w:hint="eastAsia" w:ascii="方正仿宋_GBK" w:hAnsi="方正仿宋_GBK" w:eastAsia="方正仿宋_GBK" w:cs="方正仿宋_GBK"/>
          <w:color w:val="auto"/>
          <w:kern w:val="0"/>
          <w:sz w:val="32"/>
          <w:szCs w:val="32"/>
          <w:lang w:val="zh-TW" w:eastAsia="zh-TW" w:bidi="zh-TW"/>
        </w:rPr>
        <w:t>一）任何一方违反合同约定，另一方均有权要求其赔偿因违约造成的损失（包括但不限于诉讼费、律师费、保全费、保全担保费、鉴定费、差旅费、调查取证费等）。</w:t>
      </w:r>
    </w:p>
    <w:p>
      <w:pPr>
        <w:keepNext w:val="0"/>
        <w:keepLines w:val="0"/>
        <w:pageBreakBefore w:val="0"/>
        <w:widowControl w:val="0"/>
        <w:tabs>
          <w:tab w:val="left" w:pos="1636"/>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bookmarkStart w:id="72" w:name="bookmark105"/>
      <w:r>
        <w:rPr>
          <w:rFonts w:hint="eastAsia" w:ascii="方正仿宋_GBK" w:hAnsi="方正仿宋_GBK" w:eastAsia="方正仿宋_GBK" w:cs="方正仿宋_GBK"/>
          <w:color w:val="auto"/>
          <w:kern w:val="0"/>
          <w:sz w:val="32"/>
          <w:szCs w:val="32"/>
          <w:lang w:val="zh-TW" w:eastAsia="zh-TW" w:bidi="zh-TW"/>
        </w:rPr>
        <w:t>（</w:t>
      </w:r>
      <w:bookmarkEnd w:id="72"/>
      <w:r>
        <w:rPr>
          <w:rFonts w:hint="eastAsia" w:ascii="方正仿宋_GBK" w:hAnsi="方正仿宋_GBK" w:eastAsia="方正仿宋_GBK" w:cs="方正仿宋_GBK"/>
          <w:color w:val="auto"/>
          <w:kern w:val="0"/>
          <w:sz w:val="32"/>
          <w:szCs w:val="32"/>
          <w:lang w:val="zh-TW" w:eastAsia="zh-TW" w:bidi="zh-TW"/>
        </w:rPr>
        <w:t>二）本合同项下发生的争议，由双方当事人协商解决或向</w:t>
      </w:r>
      <w:r>
        <w:rPr>
          <w:rFonts w:hint="eastAsia" w:ascii="方正仿宋_GBK" w:hAnsi="方正仿宋_GBK" w:eastAsia="方正仿宋_GBK" w:cs="方正仿宋_GBK"/>
          <w:color w:val="auto"/>
          <w:kern w:val="0"/>
          <w:sz w:val="32"/>
          <w:szCs w:val="32"/>
          <w:lang w:bidi="zh-TW"/>
        </w:rPr>
        <w:t>姜堰区</w:t>
      </w:r>
      <w:r>
        <w:rPr>
          <w:rFonts w:hint="eastAsia" w:ascii="方正仿宋_GBK" w:hAnsi="方正仿宋_GBK" w:eastAsia="方正仿宋_GBK" w:cs="方正仿宋_GBK"/>
          <w:color w:val="auto"/>
          <w:kern w:val="0"/>
          <w:sz w:val="32"/>
          <w:szCs w:val="32"/>
          <w:lang w:val="zh-TW" w:eastAsia="zh-TW" w:bidi="zh-TW"/>
        </w:rPr>
        <w:t>消费者协会</w:t>
      </w:r>
      <w:r>
        <w:rPr>
          <w:rFonts w:hint="eastAsia" w:ascii="方正仿宋_GBK" w:hAnsi="方正仿宋_GBK" w:eastAsia="方正仿宋_GBK" w:cs="方正仿宋_GBK"/>
          <w:color w:val="auto"/>
          <w:kern w:val="0"/>
          <w:sz w:val="32"/>
          <w:szCs w:val="32"/>
          <w:lang w:val="zh-TW" w:bidi="zh-TW"/>
        </w:rPr>
        <w:t>、民政</w:t>
      </w:r>
      <w:r>
        <w:rPr>
          <w:rFonts w:hint="eastAsia" w:ascii="方正仿宋_GBK" w:hAnsi="方正仿宋_GBK" w:eastAsia="方正仿宋_GBK" w:cs="方正仿宋_GBK"/>
          <w:color w:val="auto"/>
          <w:kern w:val="0"/>
          <w:sz w:val="32"/>
          <w:szCs w:val="32"/>
          <w:lang w:bidi="zh-TW"/>
        </w:rPr>
        <w:t>局</w:t>
      </w:r>
      <w:r>
        <w:rPr>
          <w:rFonts w:hint="eastAsia" w:ascii="方正仿宋_GBK" w:hAnsi="方正仿宋_GBK" w:eastAsia="方正仿宋_GBK" w:cs="方正仿宋_GBK"/>
          <w:color w:val="auto"/>
          <w:kern w:val="0"/>
          <w:sz w:val="32"/>
          <w:szCs w:val="32"/>
          <w:lang w:val="zh-TW" w:eastAsia="zh-TW" w:bidi="zh-TW"/>
        </w:rPr>
        <w:t>等机构申请调解解决</w:t>
      </w:r>
      <w:r>
        <w:rPr>
          <w:rFonts w:hint="eastAsia" w:ascii="方正仿宋_GBK" w:hAnsi="方正仿宋_GBK" w:eastAsia="方正仿宋_GBK" w:cs="方正仿宋_GBK"/>
          <w:color w:val="auto"/>
          <w:kern w:val="0"/>
          <w:sz w:val="32"/>
          <w:szCs w:val="32"/>
          <w:lang w:val="zh-TW" w:eastAsia="zh-CN" w:bidi="zh-TW"/>
        </w:rPr>
        <w:t>；</w:t>
      </w:r>
      <w:r>
        <w:rPr>
          <w:rFonts w:hint="eastAsia" w:ascii="方正仿宋_GBK" w:hAnsi="方正仿宋_GBK" w:eastAsia="方正仿宋_GBK" w:cs="方正仿宋_GBK"/>
          <w:color w:val="auto"/>
          <w:kern w:val="0"/>
          <w:sz w:val="32"/>
          <w:szCs w:val="32"/>
          <w:lang w:val="zh-TW" w:eastAsia="zh-TW" w:bidi="zh-TW"/>
        </w:rPr>
        <w:t>协商或调解解决不成的，由</w:t>
      </w:r>
      <w:r>
        <w:rPr>
          <w:rFonts w:hint="eastAsia" w:ascii="方正仿宋_GBK" w:hAnsi="方正仿宋_GBK" w:eastAsia="方正仿宋_GBK" w:cs="方正仿宋_GBK"/>
          <w:color w:val="auto"/>
          <w:kern w:val="0"/>
          <w:sz w:val="32"/>
          <w:szCs w:val="32"/>
          <w:lang w:bidi="zh-TW"/>
        </w:rPr>
        <w:t>姜堰区</w:t>
      </w:r>
      <w:r>
        <w:rPr>
          <w:rFonts w:hint="eastAsia" w:ascii="方正仿宋_GBK" w:hAnsi="方正仿宋_GBK" w:eastAsia="方正仿宋_GBK" w:cs="方正仿宋_GBK"/>
          <w:color w:val="auto"/>
          <w:kern w:val="0"/>
          <w:sz w:val="32"/>
          <w:szCs w:val="32"/>
          <w:lang w:val="zh-TW" w:eastAsia="zh-TW" w:bidi="zh-TW"/>
        </w:rPr>
        <w:t>人民法院管辖。</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outlineLvl w:val="2"/>
        <w:rPr>
          <w:rFonts w:hint="eastAsia" w:ascii="方正黑体_GBK" w:hAnsi="方正黑体_GBK" w:eastAsia="方正黑体_GBK" w:cs="方正黑体_GBK"/>
          <w:bCs/>
          <w:color w:val="auto"/>
          <w:kern w:val="0"/>
          <w:sz w:val="32"/>
          <w:szCs w:val="32"/>
          <w:lang w:val="zh-TW" w:eastAsia="zh-TW" w:bidi="zh-TW"/>
        </w:rPr>
      </w:pPr>
      <w:bookmarkStart w:id="73" w:name="bookmark108"/>
      <w:bookmarkStart w:id="74" w:name="bookmark107"/>
      <w:bookmarkStart w:id="75" w:name="bookmark109"/>
      <w:bookmarkStart w:id="76" w:name="bookmark106"/>
      <w:r>
        <w:rPr>
          <w:rFonts w:hint="eastAsia" w:ascii="方正黑体_GBK" w:hAnsi="方正黑体_GBK" w:eastAsia="方正黑体_GBK" w:cs="方正黑体_GBK"/>
          <w:bCs/>
          <w:color w:val="auto"/>
          <w:kern w:val="0"/>
          <w:sz w:val="32"/>
          <w:szCs w:val="32"/>
          <w:lang w:val="zh-TW" w:eastAsia="zh-TW" w:bidi="zh-TW"/>
        </w:rPr>
        <w:t>九</w:t>
      </w:r>
      <w:bookmarkEnd w:id="73"/>
      <w:r>
        <w:rPr>
          <w:rFonts w:hint="eastAsia" w:ascii="方正黑体_GBK" w:hAnsi="方正黑体_GBK" w:eastAsia="方正黑体_GBK" w:cs="方正黑体_GBK"/>
          <w:bCs/>
          <w:color w:val="auto"/>
          <w:kern w:val="0"/>
          <w:sz w:val="32"/>
          <w:szCs w:val="32"/>
          <w:lang w:val="zh-TW" w:eastAsia="zh-TW" w:bidi="zh-TW"/>
        </w:rPr>
        <w:t>、通知</w:t>
      </w:r>
      <w:bookmarkEnd w:id="74"/>
      <w:bookmarkEnd w:id="75"/>
      <w:bookmarkEnd w:id="76"/>
    </w:p>
    <w:p>
      <w:pPr>
        <w:keepNext w:val="0"/>
        <w:keepLines w:val="0"/>
        <w:pageBreakBefore w:val="0"/>
        <w:widowControl w:val="0"/>
        <w:tabs>
          <w:tab w:val="left" w:pos="1636"/>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本合同任何一方当事人传递给对方的通知，须按本合同签字页所列的通讯地址、联系方式进行。任何一方通讯地址、联系电话如有变动，应于7日内以书面形式通知对方。否则，任何一方通知送达前述地址，即视为被送达方收到，由此引发的法律后果由被送达人承担。本合同约定的通知方式包括电子邮件、书面邮寄、公告的方式。</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outlineLvl w:val="2"/>
        <w:rPr>
          <w:rFonts w:hint="eastAsia" w:ascii="方正黑体_GBK" w:hAnsi="方正黑体_GBK" w:eastAsia="方正黑体_GBK" w:cs="方正黑体_GBK"/>
          <w:bCs/>
          <w:color w:val="auto"/>
          <w:kern w:val="0"/>
          <w:sz w:val="32"/>
          <w:szCs w:val="32"/>
          <w:lang w:val="zh-TW" w:eastAsia="zh-TW" w:bidi="zh-TW"/>
        </w:rPr>
      </w:pPr>
      <w:r>
        <w:rPr>
          <w:rFonts w:hint="eastAsia" w:ascii="方正黑体_GBK" w:hAnsi="方正黑体_GBK" w:eastAsia="方正黑体_GBK" w:cs="方正黑体_GBK"/>
          <w:bCs/>
          <w:color w:val="auto"/>
          <w:kern w:val="0"/>
          <w:sz w:val="32"/>
          <w:szCs w:val="32"/>
          <w:lang w:val="zh-TW" w:eastAsia="zh-TW" w:bidi="zh-TW"/>
        </w:rPr>
        <w:t>十、其他约定事项</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rPr>
          <w:rFonts w:hint="default" w:ascii="方正仿宋_GBK" w:hAnsi="方正仿宋_GBK" w:eastAsia="方正仿宋_GBK" w:cs="方正仿宋_GBK"/>
          <w:bCs/>
          <w:color w:val="auto"/>
          <w:kern w:val="0"/>
          <w:sz w:val="32"/>
          <w:szCs w:val="32"/>
          <w:u w:val="single"/>
          <w:lang w:val="en-US" w:eastAsia="zh-CN" w:bidi="zh-TW"/>
        </w:rPr>
      </w:pPr>
      <w:r>
        <w:rPr>
          <w:rFonts w:hint="eastAsia" w:ascii="方正仿宋_GBK" w:hAnsi="方正仿宋_GBK" w:eastAsia="方正仿宋_GBK" w:cs="方正仿宋_GBK"/>
          <w:bCs/>
          <w:color w:val="auto"/>
          <w:kern w:val="0"/>
          <w:sz w:val="32"/>
          <w:szCs w:val="32"/>
          <w:u w:val="single"/>
          <w:lang w:val="zh-TW" w:bidi="zh-TW"/>
        </w:rPr>
        <w:t xml:space="preserve">                                               </w:t>
      </w:r>
      <w:r>
        <w:rPr>
          <w:rFonts w:hint="eastAsia" w:ascii="方正仿宋_GBK" w:hAnsi="方正仿宋_GBK" w:eastAsia="方正仿宋_GBK" w:cs="方正仿宋_GBK"/>
          <w:bCs/>
          <w:color w:val="auto"/>
          <w:kern w:val="0"/>
          <w:sz w:val="32"/>
          <w:szCs w:val="32"/>
          <w:u w:val="single"/>
          <w:lang w:val="en-US" w:eastAsia="zh-CN" w:bidi="zh-TW"/>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outlineLvl w:val="2"/>
        <w:rPr>
          <w:rFonts w:hint="eastAsia" w:ascii="方正黑体_GBK" w:hAnsi="方正黑体_GBK" w:eastAsia="方正黑体_GBK" w:cs="方正黑体_GBK"/>
          <w:bCs/>
          <w:color w:val="auto"/>
          <w:kern w:val="0"/>
          <w:sz w:val="32"/>
          <w:szCs w:val="32"/>
          <w:lang w:val="zh-TW" w:eastAsia="zh-TW" w:bidi="zh-TW"/>
        </w:rPr>
      </w:pPr>
      <w:bookmarkStart w:id="77" w:name="bookmark111"/>
      <w:bookmarkStart w:id="78" w:name="bookmark110"/>
      <w:bookmarkStart w:id="79" w:name="bookmark112"/>
      <w:r>
        <w:rPr>
          <w:rFonts w:hint="eastAsia" w:ascii="方正黑体_GBK" w:hAnsi="方正黑体_GBK" w:eastAsia="方正黑体_GBK" w:cs="方正黑体_GBK"/>
          <w:bCs/>
          <w:color w:val="auto"/>
          <w:kern w:val="0"/>
          <w:sz w:val="32"/>
          <w:szCs w:val="32"/>
          <w:lang w:val="zh-TW" w:eastAsia="zh-TW" w:bidi="zh-TW"/>
        </w:rPr>
        <w:t>十一、合同未尽事宜及生效</w:t>
      </w:r>
      <w:bookmarkEnd w:id="77"/>
      <w:bookmarkEnd w:id="78"/>
      <w:bookmarkEnd w:id="79"/>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双方可协商解除本合同，未尽事宜双方应另行以书面形式补充。</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本合同一式两份，甲乙双方各执一份，具有同等法律效力, 自双方签字或盖章之日起生效。</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附件作为本合同的组成部分，具有同等效力。</w:t>
      </w:r>
    </w:p>
    <w:p>
      <w:pPr>
        <w:keepNext w:val="0"/>
        <w:keepLines w:val="0"/>
        <w:pageBreakBefore w:val="0"/>
        <w:widowControl w:val="0"/>
        <w:tabs>
          <w:tab w:val="left" w:pos="4266"/>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p>
    <w:p>
      <w:pPr>
        <w:keepNext w:val="0"/>
        <w:keepLines w:val="0"/>
        <w:pageBreakBefore w:val="0"/>
        <w:widowControl w:val="0"/>
        <w:tabs>
          <w:tab w:val="left" w:pos="2549"/>
          <w:tab w:val="left" w:pos="3514"/>
          <w:tab w:val="left" w:pos="3827"/>
          <w:tab w:val="left" w:pos="4475"/>
        </w:tabs>
        <w:kinsoku/>
        <w:wordWrap/>
        <w:overflowPunct w:val="0"/>
        <w:topLinePunct w:val="0"/>
        <w:autoSpaceDE w:val="0"/>
        <w:autoSpaceDN w:val="0"/>
        <w:bidi w:val="0"/>
        <w:adjustRightInd w:val="0"/>
        <w:snapToGrid w:val="0"/>
        <w:spacing w:line="550" w:lineRule="exact"/>
        <w:ind w:firstLine="640" w:firstLineChars="200"/>
        <w:textAlignment w:val="auto"/>
        <w:rPr>
          <w:rFonts w:hint="default" w:ascii="Times New Roman" w:hAnsi="Times New Roman" w:eastAsia="方正仿宋_GBK" w:cs="Times New Roman"/>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附件：</w:t>
      </w:r>
      <w:r>
        <w:rPr>
          <w:rFonts w:hint="default" w:ascii="Times New Roman" w:hAnsi="Times New Roman" w:eastAsia="方正仿宋_GBK" w:cs="Times New Roman"/>
          <w:color w:val="auto"/>
          <w:kern w:val="0"/>
          <w:sz w:val="32"/>
          <w:szCs w:val="32"/>
          <w:lang w:val="zh-TW" w:eastAsia="zh-TW" w:bidi="zh-TW"/>
        </w:rPr>
        <w:t>1.甲方身份证复印件（包括监护人以及老人）</w:t>
      </w:r>
    </w:p>
    <w:p>
      <w:pPr>
        <w:keepNext w:val="0"/>
        <w:keepLines w:val="0"/>
        <w:pageBreakBefore w:val="0"/>
        <w:widowControl w:val="0"/>
        <w:tabs>
          <w:tab w:val="left" w:pos="1372"/>
        </w:tabs>
        <w:kinsoku/>
        <w:wordWrap/>
        <w:overflowPunct w:val="0"/>
        <w:topLinePunct w:val="0"/>
        <w:autoSpaceDE w:val="0"/>
        <w:autoSpaceDN w:val="0"/>
        <w:bidi w:val="0"/>
        <w:adjustRightInd w:val="0"/>
        <w:snapToGrid w:val="0"/>
        <w:spacing w:line="550" w:lineRule="exact"/>
        <w:ind w:firstLine="1600" w:firstLineChars="500"/>
        <w:textAlignment w:val="auto"/>
        <w:rPr>
          <w:rFonts w:hint="default" w:ascii="Times New Roman" w:hAnsi="Times New Roman" w:eastAsia="方正仿宋_GBK" w:cs="Times New Roman"/>
          <w:color w:val="auto"/>
          <w:kern w:val="0"/>
          <w:sz w:val="32"/>
          <w:szCs w:val="32"/>
          <w:lang w:val="zh-TW" w:eastAsia="zh-TW" w:bidi="zh-TW"/>
        </w:rPr>
      </w:pPr>
      <w:bookmarkStart w:id="80" w:name="bookmark113"/>
      <w:bookmarkEnd w:id="80"/>
      <w:r>
        <w:rPr>
          <w:rFonts w:hint="default" w:ascii="Times New Roman" w:hAnsi="Times New Roman" w:eastAsia="方正仿宋_GBK" w:cs="Times New Roman"/>
          <w:color w:val="auto"/>
          <w:kern w:val="0"/>
          <w:sz w:val="32"/>
          <w:szCs w:val="32"/>
          <w:lang w:val="zh-TW" w:bidi="zh-TW"/>
        </w:rPr>
        <w:t>2.</w:t>
      </w:r>
      <w:r>
        <w:rPr>
          <w:rFonts w:hint="default" w:ascii="Times New Roman" w:hAnsi="Times New Roman" w:eastAsia="方正仿宋_GBK" w:cs="Times New Roman"/>
          <w:color w:val="auto"/>
          <w:kern w:val="0"/>
          <w:sz w:val="32"/>
          <w:szCs w:val="32"/>
          <w:lang w:val="zh-TW" w:eastAsia="zh-TW" w:bidi="zh-TW"/>
        </w:rPr>
        <w:t>可以证明监护关系的材料（如：</w:t>
      </w:r>
      <w:r>
        <w:rPr>
          <w:rFonts w:hint="default" w:ascii="Times New Roman" w:hAnsi="Times New Roman" w:eastAsia="方正仿宋_GBK" w:cs="Times New Roman"/>
          <w:color w:val="auto"/>
          <w:kern w:val="0"/>
          <w:sz w:val="32"/>
          <w:szCs w:val="32"/>
          <w:lang w:bidi="zh-TW"/>
        </w:rPr>
        <w:t>村（</w:t>
      </w:r>
      <w:r>
        <w:rPr>
          <w:rFonts w:hint="default" w:ascii="Times New Roman" w:hAnsi="Times New Roman" w:eastAsia="方正仿宋_GBK" w:cs="Times New Roman"/>
          <w:color w:val="auto"/>
          <w:kern w:val="0"/>
          <w:sz w:val="32"/>
          <w:szCs w:val="32"/>
          <w:lang w:val="zh-TW" w:eastAsia="zh-TW" w:bidi="zh-TW"/>
        </w:rPr>
        <w:t>居</w:t>
      </w:r>
      <w:r>
        <w:rPr>
          <w:rFonts w:hint="default" w:ascii="Times New Roman" w:hAnsi="Times New Roman" w:eastAsia="方正仿宋_GBK" w:cs="Times New Roman"/>
          <w:color w:val="auto"/>
          <w:kern w:val="0"/>
          <w:sz w:val="32"/>
          <w:szCs w:val="32"/>
          <w:lang w:val="zh-TW" w:bidi="zh-TW"/>
        </w:rPr>
        <w:t>）</w:t>
      </w:r>
      <w:r>
        <w:rPr>
          <w:rFonts w:hint="default" w:ascii="Times New Roman" w:hAnsi="Times New Roman" w:eastAsia="方正仿宋_GBK" w:cs="Times New Roman"/>
          <w:color w:val="auto"/>
          <w:kern w:val="0"/>
          <w:sz w:val="32"/>
          <w:szCs w:val="32"/>
          <w:lang w:val="zh-TW" w:eastAsia="zh-TW" w:bidi="zh-TW"/>
        </w:rPr>
        <w:t>委会指定</w:t>
      </w:r>
    </w:p>
    <w:p>
      <w:pPr>
        <w:keepNext w:val="0"/>
        <w:keepLines w:val="0"/>
        <w:pageBreakBefore w:val="0"/>
        <w:widowControl w:val="0"/>
        <w:tabs>
          <w:tab w:val="left" w:pos="1372"/>
        </w:tabs>
        <w:kinsoku/>
        <w:wordWrap/>
        <w:overflowPunct w:val="0"/>
        <w:topLinePunct w:val="0"/>
        <w:autoSpaceDE w:val="0"/>
        <w:autoSpaceDN w:val="0"/>
        <w:bidi w:val="0"/>
        <w:adjustRightInd w:val="0"/>
        <w:snapToGrid w:val="0"/>
        <w:spacing w:line="550" w:lineRule="exact"/>
        <w:ind w:firstLine="1820" w:firstLineChars="569"/>
        <w:textAlignment w:val="auto"/>
        <w:rPr>
          <w:rFonts w:hint="default" w:ascii="Times New Roman" w:hAnsi="Times New Roman" w:eastAsia="方正仿宋_GBK" w:cs="Times New Roman"/>
          <w:color w:val="auto"/>
          <w:kern w:val="0"/>
          <w:sz w:val="32"/>
          <w:szCs w:val="32"/>
          <w:lang w:val="zh-TW" w:eastAsia="zh-TW" w:bidi="zh-TW"/>
        </w:rPr>
      </w:pPr>
      <w:r>
        <w:rPr>
          <w:rFonts w:hint="default" w:ascii="Times New Roman" w:hAnsi="Times New Roman" w:eastAsia="方正仿宋_GBK" w:cs="Times New Roman"/>
          <w:color w:val="auto"/>
          <w:kern w:val="0"/>
          <w:sz w:val="32"/>
          <w:szCs w:val="32"/>
          <w:lang w:val="zh-TW" w:eastAsia="zh-TW" w:bidi="zh-TW"/>
        </w:rPr>
        <w:t>监护人证明、公证书、法院裁判文书等）</w:t>
      </w:r>
    </w:p>
    <w:p>
      <w:pPr>
        <w:keepNext w:val="0"/>
        <w:keepLines w:val="0"/>
        <w:pageBreakBefore w:val="0"/>
        <w:widowControl w:val="0"/>
        <w:tabs>
          <w:tab w:val="left" w:pos="1372"/>
        </w:tabs>
        <w:kinsoku/>
        <w:wordWrap/>
        <w:overflowPunct w:val="0"/>
        <w:topLinePunct w:val="0"/>
        <w:autoSpaceDE w:val="0"/>
        <w:autoSpaceDN w:val="0"/>
        <w:bidi w:val="0"/>
        <w:adjustRightInd w:val="0"/>
        <w:snapToGrid w:val="0"/>
        <w:spacing w:line="550" w:lineRule="exact"/>
        <w:ind w:firstLine="1600" w:firstLineChars="500"/>
        <w:textAlignment w:val="auto"/>
        <w:rPr>
          <w:rFonts w:hint="eastAsia" w:ascii="方正仿宋_GBK" w:hAnsi="方正仿宋_GBK" w:eastAsia="方正仿宋_GBK" w:cs="方正仿宋_GBK"/>
          <w:color w:val="auto"/>
          <w:kern w:val="0"/>
          <w:sz w:val="32"/>
          <w:szCs w:val="32"/>
          <w:lang w:val="zh-TW" w:eastAsia="zh-TW" w:bidi="zh-TW"/>
        </w:rPr>
      </w:pPr>
      <w:bookmarkStart w:id="81" w:name="bookmark114"/>
      <w:bookmarkEnd w:id="81"/>
      <w:r>
        <w:rPr>
          <w:rFonts w:hint="default" w:ascii="Times New Roman" w:hAnsi="Times New Roman" w:eastAsia="方正仿宋_GBK" w:cs="Times New Roman"/>
          <w:color w:val="auto"/>
          <w:kern w:val="0"/>
          <w:sz w:val="32"/>
          <w:szCs w:val="32"/>
          <w:lang w:val="zh-TW" w:bidi="zh-TW"/>
        </w:rPr>
        <w:t>3.</w:t>
      </w:r>
      <w:r>
        <w:rPr>
          <w:rFonts w:hint="default" w:ascii="Times New Roman" w:hAnsi="Times New Roman" w:eastAsia="方正仿宋_GBK" w:cs="Times New Roman"/>
          <w:color w:val="auto"/>
          <w:kern w:val="0"/>
          <w:sz w:val="32"/>
          <w:szCs w:val="32"/>
          <w:lang w:val="zh-TW" w:eastAsia="zh-TW" w:bidi="zh-TW"/>
        </w:rPr>
        <w:t>可</w:t>
      </w:r>
      <w:r>
        <w:rPr>
          <w:rFonts w:hint="eastAsia" w:ascii="方正仿宋_GBK" w:hAnsi="方正仿宋_GBK" w:eastAsia="方正仿宋_GBK" w:cs="方正仿宋_GBK"/>
          <w:color w:val="auto"/>
          <w:kern w:val="0"/>
          <w:sz w:val="32"/>
          <w:szCs w:val="32"/>
          <w:lang w:val="zh-TW" w:eastAsia="zh-TW" w:bidi="zh-TW"/>
        </w:rPr>
        <w:t>以证明近亲属（配偶、子女、亲兄弟姐妹）关系</w:t>
      </w:r>
    </w:p>
    <w:p>
      <w:pPr>
        <w:keepNext w:val="0"/>
        <w:keepLines w:val="0"/>
        <w:pageBreakBefore w:val="0"/>
        <w:widowControl w:val="0"/>
        <w:tabs>
          <w:tab w:val="left" w:pos="1372"/>
        </w:tabs>
        <w:kinsoku/>
        <w:wordWrap/>
        <w:overflowPunct w:val="0"/>
        <w:topLinePunct w:val="0"/>
        <w:autoSpaceDE w:val="0"/>
        <w:autoSpaceDN w:val="0"/>
        <w:bidi w:val="0"/>
        <w:adjustRightInd w:val="0"/>
        <w:snapToGrid w:val="0"/>
        <w:spacing w:line="550" w:lineRule="exact"/>
        <w:ind w:firstLine="1820" w:firstLineChars="569"/>
        <w:textAlignment w:val="auto"/>
        <w:rPr>
          <w:rFonts w:hint="eastAsia" w:ascii="方正仿宋_GBK" w:hAnsi="方正仿宋_GBK" w:eastAsia="方正仿宋_GBK" w:cs="方正仿宋_GBK"/>
          <w:color w:val="auto"/>
          <w:kern w:val="0"/>
          <w:sz w:val="32"/>
          <w:szCs w:val="32"/>
          <w:lang w:val="zh-TW" w:bidi="zh-TW"/>
        </w:rPr>
      </w:pPr>
      <w:r>
        <w:rPr>
          <w:rFonts w:hint="eastAsia" w:ascii="方正仿宋_GBK" w:hAnsi="方正仿宋_GBK" w:eastAsia="方正仿宋_GBK" w:cs="方正仿宋_GBK"/>
          <w:color w:val="auto"/>
          <w:kern w:val="0"/>
          <w:sz w:val="32"/>
          <w:szCs w:val="32"/>
          <w:lang w:val="zh-TW" w:eastAsia="zh-TW" w:bidi="zh-TW"/>
        </w:rPr>
        <w:t>的材料（如：结婚证、户口本等）</w:t>
      </w:r>
    </w:p>
    <w:p>
      <w:pPr>
        <w:keepNext w:val="0"/>
        <w:keepLines w:val="0"/>
        <w:pageBreakBefore w:val="0"/>
        <w:widowControl w:val="0"/>
        <w:tabs>
          <w:tab w:val="left" w:pos="1372"/>
        </w:tabs>
        <w:kinsoku/>
        <w:wordWrap/>
        <w:overflowPunct w:val="0"/>
        <w:topLinePunct w:val="0"/>
        <w:autoSpaceDE w:val="0"/>
        <w:autoSpaceDN w:val="0"/>
        <w:bidi w:val="0"/>
        <w:adjustRightInd w:val="0"/>
        <w:snapToGrid w:val="0"/>
        <w:spacing w:line="550" w:lineRule="exact"/>
        <w:ind w:left="1918" w:leftChars="761" w:hanging="320" w:hangingChars="100"/>
        <w:textAlignment w:val="auto"/>
        <w:rPr>
          <w:rFonts w:hint="eastAsia" w:ascii="方正仿宋_GBK" w:hAnsi="方正仿宋_GBK" w:eastAsia="方正仿宋_GBK" w:cs="方正仿宋_GBK"/>
          <w:color w:val="auto"/>
          <w:kern w:val="0"/>
          <w:sz w:val="32"/>
          <w:szCs w:val="32"/>
          <w:lang w:val="zh-TW" w:bidi="zh-TW"/>
        </w:rPr>
      </w:pPr>
    </w:p>
    <w:p>
      <w:pPr>
        <w:keepNext w:val="0"/>
        <w:keepLines w:val="0"/>
        <w:pageBreakBefore w:val="0"/>
        <w:widowControl w:val="0"/>
        <w:tabs>
          <w:tab w:val="left" w:pos="4266"/>
        </w:tabs>
        <w:kinsoku/>
        <w:wordWrap/>
        <w:overflowPunct w:val="0"/>
        <w:topLinePunct w:val="0"/>
        <w:autoSpaceDE w:val="0"/>
        <w:autoSpaceDN w:val="0"/>
        <w:bidi w:val="0"/>
        <w:adjustRightInd w:val="0"/>
        <w:snapToGrid w:val="0"/>
        <w:spacing w:line="55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p>
    <w:p>
      <w:pPr>
        <w:keepNext w:val="0"/>
        <w:keepLines w:val="0"/>
        <w:pageBreakBefore w:val="0"/>
        <w:widowControl w:val="0"/>
        <w:tabs>
          <w:tab w:val="left" w:pos="4266"/>
        </w:tabs>
        <w:kinsoku/>
        <w:wordWrap/>
        <w:overflowPunct w:val="0"/>
        <w:topLinePunct w:val="0"/>
        <w:autoSpaceDE w:val="0"/>
        <w:autoSpaceDN w:val="0"/>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甲方：</w:t>
      </w:r>
      <w:r>
        <w:rPr>
          <w:rFonts w:hint="eastAsia" w:ascii="方正仿宋_GBK" w:hAnsi="方正仿宋_GBK" w:eastAsia="方正仿宋_GBK" w:cs="方正仿宋_GBK"/>
          <w:color w:val="auto"/>
          <w:kern w:val="0"/>
          <w:sz w:val="32"/>
          <w:szCs w:val="32"/>
          <w:lang w:val="zh-TW" w:eastAsia="zh-TW" w:bidi="zh-TW"/>
        </w:rPr>
        <w:tab/>
      </w:r>
      <w:r>
        <w:rPr>
          <w:rFonts w:hint="eastAsia" w:ascii="方正仿宋_GBK" w:hAnsi="方正仿宋_GBK" w:eastAsia="方正仿宋_GBK" w:cs="方正仿宋_GBK"/>
          <w:color w:val="auto"/>
          <w:kern w:val="0"/>
          <w:sz w:val="32"/>
          <w:szCs w:val="32"/>
          <w:lang w:val="zh-TW" w:eastAsia="zh-TW" w:bidi="zh-TW"/>
        </w:rPr>
        <w:t>乙方：</w:t>
      </w:r>
    </w:p>
    <w:p>
      <w:pPr>
        <w:keepNext w:val="0"/>
        <w:keepLines w:val="0"/>
        <w:pageBreakBefore w:val="0"/>
        <w:widowControl w:val="0"/>
        <w:tabs>
          <w:tab w:val="right" w:pos="5267"/>
        </w:tabs>
        <w:kinsoku/>
        <w:wordWrap/>
        <w:overflowPunct w:val="0"/>
        <w:topLinePunct w:val="0"/>
        <w:autoSpaceDE w:val="0"/>
        <w:autoSpaceDN w:val="0"/>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（签字）</w:t>
      </w:r>
      <w:r>
        <w:rPr>
          <w:rFonts w:hint="eastAsia" w:ascii="方正仿宋_GBK" w:hAnsi="方正仿宋_GBK" w:eastAsia="方正仿宋_GBK" w:cs="方正仿宋_GBK"/>
          <w:color w:val="auto"/>
          <w:kern w:val="0"/>
          <w:sz w:val="32"/>
          <w:szCs w:val="32"/>
          <w:lang w:val="zh-TW" w:eastAsia="zh-TW" w:bidi="zh-TW"/>
        </w:rPr>
        <w:tab/>
      </w:r>
      <w:r>
        <w:rPr>
          <w:rFonts w:hint="eastAsia" w:ascii="方正仿宋_GBK" w:hAnsi="方正仿宋_GBK" w:eastAsia="方正仿宋_GBK" w:cs="方正仿宋_GBK"/>
          <w:color w:val="auto"/>
          <w:kern w:val="0"/>
          <w:sz w:val="32"/>
          <w:szCs w:val="32"/>
          <w:lang w:val="zh-TW" w:eastAsia="zh-TW" w:bidi="zh-TW"/>
        </w:rPr>
        <w:t>（盖章）</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服务对象（签字）：</w:t>
      </w:r>
    </w:p>
    <w:p>
      <w:pPr>
        <w:keepNext w:val="0"/>
        <w:keepLines w:val="0"/>
        <w:pageBreakBefore w:val="0"/>
        <w:widowControl w:val="0"/>
        <w:tabs>
          <w:tab w:val="right" w:pos="5657"/>
        </w:tabs>
        <w:kinsoku/>
        <w:wordWrap/>
        <w:overflowPunct w:val="0"/>
        <w:topLinePunct w:val="0"/>
        <w:autoSpaceDE w:val="0"/>
        <w:autoSpaceDN w:val="0"/>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联系地址：</w:t>
      </w:r>
      <w:r>
        <w:rPr>
          <w:rFonts w:hint="eastAsia" w:ascii="方正仿宋_GBK" w:hAnsi="方正仿宋_GBK" w:eastAsia="方正仿宋_GBK" w:cs="方正仿宋_GBK"/>
          <w:color w:val="auto"/>
          <w:kern w:val="0"/>
          <w:sz w:val="32"/>
          <w:szCs w:val="32"/>
          <w:lang w:val="zh-TW" w:eastAsia="zh-TW" w:bidi="zh-TW"/>
        </w:rPr>
        <w:tab/>
      </w:r>
      <w:r>
        <w:rPr>
          <w:rFonts w:hint="eastAsia" w:ascii="方正仿宋_GBK" w:hAnsi="方正仿宋_GBK" w:eastAsia="方正仿宋_GBK" w:cs="方正仿宋_GBK"/>
          <w:color w:val="auto"/>
          <w:kern w:val="0"/>
          <w:sz w:val="32"/>
          <w:szCs w:val="32"/>
          <w:lang w:val="zh-TW" w:eastAsia="zh-TW" w:bidi="zh-TW"/>
        </w:rPr>
        <w:t>联系地址:</w:t>
      </w:r>
    </w:p>
    <w:p>
      <w:pPr>
        <w:keepNext w:val="0"/>
        <w:keepLines w:val="0"/>
        <w:pageBreakBefore w:val="0"/>
        <w:widowControl w:val="0"/>
        <w:tabs>
          <w:tab w:val="right" w:pos="5657"/>
        </w:tabs>
        <w:kinsoku/>
        <w:wordWrap/>
        <w:overflowPunct w:val="0"/>
        <w:topLinePunct w:val="0"/>
        <w:autoSpaceDE w:val="0"/>
        <w:autoSpaceDN w:val="0"/>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联系电话：</w:t>
      </w:r>
      <w:r>
        <w:rPr>
          <w:rFonts w:hint="eastAsia" w:ascii="方正仿宋_GBK" w:hAnsi="方正仿宋_GBK" w:eastAsia="方正仿宋_GBK" w:cs="方正仿宋_GBK"/>
          <w:color w:val="auto"/>
          <w:kern w:val="0"/>
          <w:sz w:val="32"/>
          <w:szCs w:val="32"/>
          <w:lang w:val="zh-TW" w:eastAsia="zh-TW" w:bidi="zh-TW"/>
        </w:rPr>
        <w:tab/>
      </w:r>
      <w:r>
        <w:rPr>
          <w:rFonts w:hint="eastAsia" w:ascii="方正仿宋_GBK" w:hAnsi="方正仿宋_GBK" w:eastAsia="方正仿宋_GBK" w:cs="方正仿宋_GBK"/>
          <w:color w:val="auto"/>
          <w:kern w:val="0"/>
          <w:sz w:val="32"/>
          <w:szCs w:val="32"/>
          <w:lang w:val="zh-TW" w:eastAsia="zh-TW" w:bidi="zh-TW"/>
        </w:rPr>
        <w:t>联系电话:</w:t>
      </w:r>
    </w:p>
    <w:p>
      <w:pPr>
        <w:keepNext w:val="0"/>
        <w:keepLines w:val="0"/>
        <w:pageBreakBefore w:val="0"/>
        <w:widowControl w:val="0"/>
        <w:tabs>
          <w:tab w:val="left" w:pos="2549"/>
          <w:tab w:val="left" w:pos="3514"/>
          <w:tab w:val="left" w:pos="3827"/>
          <w:tab w:val="left" w:pos="4640"/>
        </w:tabs>
        <w:kinsoku/>
        <w:wordWrap/>
        <w:overflowPunct w:val="0"/>
        <w:topLinePunct w:val="0"/>
        <w:autoSpaceDE w:val="0"/>
        <w:autoSpaceDN w:val="0"/>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r>
        <w:rPr>
          <w:rFonts w:hint="eastAsia" w:ascii="方正仿宋_GBK" w:hAnsi="方正仿宋_GBK" w:eastAsia="方正仿宋_GBK" w:cs="方正仿宋_GBK"/>
          <w:color w:val="auto"/>
          <w:kern w:val="0"/>
          <w:sz w:val="32"/>
          <w:szCs w:val="32"/>
          <w:lang w:val="zh-TW" w:eastAsia="zh-TW" w:bidi="zh-TW"/>
        </w:rPr>
        <w:t>签署日期：</w:t>
      </w:r>
      <w:r>
        <w:rPr>
          <w:rFonts w:hint="eastAsia" w:ascii="方正仿宋_GBK" w:hAnsi="方正仿宋_GBK" w:eastAsia="方正仿宋_GBK" w:cs="方正仿宋_GBK"/>
          <w:color w:val="auto"/>
          <w:kern w:val="0"/>
          <w:sz w:val="32"/>
          <w:szCs w:val="32"/>
          <w:u w:val="single"/>
          <w:lang w:val="zh-TW" w:eastAsia="zh-TW" w:bidi="zh-TW"/>
        </w:rPr>
        <w:t xml:space="preserve"> </w:t>
      </w:r>
      <w:r>
        <w:rPr>
          <w:rFonts w:hint="eastAsia" w:ascii="方正仿宋_GBK" w:hAnsi="方正仿宋_GBK" w:eastAsia="方正仿宋_GBK" w:cs="方正仿宋_GBK"/>
          <w:color w:val="auto"/>
          <w:kern w:val="0"/>
          <w:sz w:val="32"/>
          <w:szCs w:val="32"/>
          <w:u w:val="single"/>
          <w:lang w:val="zh-TW" w:bidi="zh-TW"/>
        </w:rPr>
        <w:t xml:space="preserve">  </w:t>
      </w:r>
      <w:r>
        <w:rPr>
          <w:rFonts w:hint="eastAsia" w:ascii="方正仿宋_GBK" w:hAnsi="方正仿宋_GBK" w:eastAsia="方正仿宋_GBK" w:cs="方正仿宋_GBK"/>
          <w:color w:val="auto"/>
          <w:kern w:val="0"/>
          <w:sz w:val="32"/>
          <w:szCs w:val="32"/>
          <w:u w:val="single"/>
          <w:lang w:val="zh-TW" w:eastAsia="zh-TW" w:bidi="zh-TW"/>
        </w:rPr>
        <w:tab/>
      </w:r>
      <w:r>
        <w:rPr>
          <w:rFonts w:hint="eastAsia" w:ascii="方正仿宋_GBK" w:hAnsi="方正仿宋_GBK" w:eastAsia="方正仿宋_GBK" w:cs="方正仿宋_GBK"/>
          <w:color w:val="auto"/>
          <w:kern w:val="0"/>
          <w:sz w:val="32"/>
          <w:szCs w:val="32"/>
          <w:lang w:val="zh-TW" w:eastAsia="zh-TW" w:bidi="zh-TW"/>
        </w:rPr>
        <w:t>年</w:t>
      </w:r>
      <w:r>
        <w:rPr>
          <w:rFonts w:hint="eastAsia" w:ascii="方正仿宋_GBK" w:hAnsi="方正仿宋_GBK" w:eastAsia="方正仿宋_GBK" w:cs="方正仿宋_GBK"/>
          <w:color w:val="auto"/>
          <w:kern w:val="0"/>
          <w:sz w:val="32"/>
          <w:szCs w:val="32"/>
          <w:u w:val="single"/>
          <w:lang w:val="zh-TW" w:eastAsia="zh-TW" w:bidi="zh-TW"/>
        </w:rPr>
        <w:t xml:space="preserve"> </w:t>
      </w:r>
      <w:r>
        <w:rPr>
          <w:rFonts w:hint="eastAsia" w:ascii="方正仿宋_GBK" w:hAnsi="方正仿宋_GBK" w:eastAsia="方正仿宋_GBK" w:cs="方正仿宋_GBK"/>
          <w:color w:val="auto"/>
          <w:kern w:val="0"/>
          <w:sz w:val="32"/>
          <w:szCs w:val="32"/>
          <w:u w:val="single"/>
          <w:lang w:val="zh-TW" w:bidi="zh-TW"/>
        </w:rPr>
        <w:t xml:space="preserve"> </w:t>
      </w:r>
      <w:r>
        <w:rPr>
          <w:rFonts w:hint="eastAsia" w:ascii="方正仿宋_GBK" w:hAnsi="方正仿宋_GBK" w:eastAsia="方正仿宋_GBK" w:cs="方正仿宋_GBK"/>
          <w:color w:val="auto"/>
          <w:kern w:val="0"/>
          <w:sz w:val="32"/>
          <w:szCs w:val="32"/>
          <w:u w:val="single"/>
          <w:lang w:val="zh-TW" w:eastAsia="zh-TW" w:bidi="zh-TW"/>
        </w:rPr>
        <w:tab/>
      </w:r>
      <w:r>
        <w:rPr>
          <w:rFonts w:hint="eastAsia" w:ascii="方正仿宋_GBK" w:hAnsi="方正仿宋_GBK" w:eastAsia="方正仿宋_GBK" w:cs="方正仿宋_GBK"/>
          <w:color w:val="auto"/>
          <w:kern w:val="0"/>
          <w:sz w:val="32"/>
          <w:szCs w:val="32"/>
          <w:lang w:val="zh-TW" w:eastAsia="zh-TW" w:bidi="zh-TW"/>
        </w:rPr>
        <w:t>月</w:t>
      </w:r>
      <w:r>
        <w:rPr>
          <w:rFonts w:hint="eastAsia" w:ascii="方正仿宋_GBK" w:hAnsi="方正仿宋_GBK" w:eastAsia="方正仿宋_GBK" w:cs="方正仿宋_GBK"/>
          <w:color w:val="auto"/>
          <w:kern w:val="0"/>
          <w:sz w:val="32"/>
          <w:szCs w:val="32"/>
          <w:u w:val="single"/>
          <w:lang w:val="zh-TW" w:eastAsia="zh-TW" w:bidi="zh-TW"/>
        </w:rPr>
        <w:t xml:space="preserve"> </w:t>
      </w:r>
      <w:r>
        <w:rPr>
          <w:rFonts w:hint="eastAsia" w:ascii="方正仿宋_GBK" w:hAnsi="方正仿宋_GBK" w:eastAsia="方正仿宋_GBK" w:cs="方正仿宋_GBK"/>
          <w:color w:val="auto"/>
          <w:kern w:val="0"/>
          <w:sz w:val="32"/>
          <w:szCs w:val="32"/>
          <w:u w:val="single"/>
          <w:lang w:val="zh-TW" w:bidi="zh-TW"/>
        </w:rPr>
        <w:t xml:space="preserve">   </w:t>
      </w:r>
      <w:r>
        <w:rPr>
          <w:rFonts w:hint="eastAsia" w:ascii="方正仿宋_GBK" w:hAnsi="方正仿宋_GBK" w:eastAsia="方正仿宋_GBK" w:cs="方正仿宋_GBK"/>
          <w:color w:val="auto"/>
          <w:kern w:val="0"/>
          <w:sz w:val="32"/>
          <w:szCs w:val="32"/>
          <w:u w:val="single"/>
          <w:lang w:val="zh-TW" w:eastAsia="zh-TW" w:bidi="zh-TW"/>
        </w:rPr>
        <w:tab/>
      </w:r>
      <w:r>
        <w:rPr>
          <w:rFonts w:hint="eastAsia" w:ascii="方正仿宋_GBK" w:hAnsi="方正仿宋_GBK" w:eastAsia="方正仿宋_GBK" w:cs="方正仿宋_GBK"/>
          <w:color w:val="auto"/>
          <w:kern w:val="0"/>
          <w:sz w:val="32"/>
          <w:szCs w:val="32"/>
          <w:lang w:val="zh-TW" w:eastAsia="zh-TW" w:bidi="zh-TW"/>
        </w:rPr>
        <w:t>日</w:t>
      </w:r>
    </w:p>
    <w:p>
      <w:pPr>
        <w:keepNext w:val="0"/>
        <w:keepLines w:val="0"/>
        <w:pageBreakBefore w:val="0"/>
        <w:widowControl w:val="0"/>
        <w:tabs>
          <w:tab w:val="left" w:pos="2549"/>
          <w:tab w:val="left" w:pos="3514"/>
          <w:tab w:val="left" w:pos="3827"/>
          <w:tab w:val="left" w:pos="4475"/>
        </w:tabs>
        <w:kinsoku/>
        <w:wordWrap/>
        <w:overflowPunct w:val="0"/>
        <w:topLinePunct w:val="0"/>
        <w:autoSpaceDE w:val="0"/>
        <w:autoSpaceDN w:val="0"/>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kern w:val="0"/>
          <w:sz w:val="32"/>
          <w:szCs w:val="32"/>
          <w:lang w:val="zh-TW" w:eastAsia="zh-TW" w:bidi="zh-TW"/>
        </w:rPr>
      </w:pPr>
    </w:p>
    <w:p>
      <w:pPr>
        <w:keepNext w:val="0"/>
        <w:keepLines w:val="0"/>
        <w:pageBreakBefore w:val="0"/>
        <w:widowControl w:val="0"/>
        <w:tabs>
          <w:tab w:val="left" w:pos="1372"/>
        </w:tabs>
        <w:kinsoku/>
        <w:wordWrap/>
        <w:overflowPunct w:val="0"/>
        <w:topLinePunct w:val="0"/>
        <w:autoSpaceDE w:val="0"/>
        <w:autoSpaceDN w:val="0"/>
        <w:bidi w:val="0"/>
        <w:adjustRightInd w:val="0"/>
        <w:snapToGrid w:val="0"/>
        <w:spacing w:line="240" w:lineRule="exact"/>
        <w:ind w:left="1918" w:leftChars="761" w:hanging="320" w:hangingChars="100"/>
        <w:textAlignment w:val="auto"/>
        <w:rPr>
          <w:rFonts w:hint="eastAsia" w:ascii="方正仿宋_GBK" w:hAnsi="方正仿宋_GBK" w:eastAsia="方正仿宋_GBK" w:cs="方正仿宋_GBK"/>
          <w:color w:val="auto"/>
          <w:kern w:val="0"/>
          <w:sz w:val="32"/>
          <w:szCs w:val="32"/>
          <w:lang w:val="zh-TW" w:bidi="zh-TW"/>
        </w:rPr>
      </w:pPr>
    </w:p>
    <w:p>
      <w:pPr>
        <w:pStyle w:val="2"/>
        <w:rPr>
          <w:rFonts w:hint="eastAsia"/>
          <w:color w:val="auto"/>
          <w:lang w:val="zh-TW"/>
        </w:rPr>
      </w:pPr>
    </w:p>
    <w:p>
      <w:pPr>
        <w:pStyle w:val="2"/>
        <w:rPr>
          <w:rFonts w:hint="eastAsia"/>
          <w:color w:val="auto"/>
          <w:lang w:val="zh-TW"/>
        </w:rPr>
      </w:pPr>
    </w:p>
    <w:p>
      <w:pPr>
        <w:pStyle w:val="2"/>
        <w:rPr>
          <w:rFonts w:hint="eastAsia"/>
          <w:color w:val="auto"/>
          <w:lang w:val="zh-TW"/>
        </w:rPr>
      </w:pPr>
    </w:p>
    <w:p/>
    <w:sectPr>
      <w:footerReference r:id="rId3" w:type="default"/>
      <w:pgSz w:w="11906" w:h="16838"/>
      <w:pgMar w:top="1701" w:right="1531" w:bottom="1701" w:left="1531" w:header="851" w:footer="124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42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4.6pt;mso-position-horizontal:outside;mso-position-horizontal-relative:margin;mso-wrap-style:none;z-index:25165926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ADGupvzQEAAJYDAAAOAAAAAAAAAAEAIAAAACABAABkcnMv&#10;ZTJvRG9jLnhtbFBLBQYAAAAABgAGAFkBAABfBQAAAAA=&#1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YjUxMDE0Nzg3MTc0ZTgwMzYwMTRlNWRhMjE3MGIifQ=="/>
  </w:docVars>
  <w:rsids>
    <w:rsidRoot w:val="7EBB5728"/>
    <w:rsid w:val="7EBB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2023-02-03T08:11:00Z</dcterms:created>
  <dc:creator>宣敏弘</dc:creator>
  <cp:lastModifiedBy>宣敏弘</cp:lastModifiedBy>
  <dcterms:modified xsi:type="dcterms:W3CDTF">2023-02-03T08:17:55Z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4CEE099B5B884E61B9081AD84617BAC5</vt:lpwstr>
  </property>
</Properties>
</file>