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2D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sz w:val="44"/>
          <w:szCs w:val="44"/>
        </w:rPr>
      </w:pPr>
    </w:p>
    <w:p w14:paraId="1F4F1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《</w:t>
      </w:r>
      <w:r>
        <w:rPr>
          <w:rFonts w:hint="eastAsia" w:ascii="方正小标宋_GBK" w:hAnsi="Times New Roman" w:eastAsia="方正小标宋_GBK" w:cs="Times New Roman"/>
          <w:bCs/>
          <w:color w:val="000000"/>
          <w:sz w:val="44"/>
          <w:szCs w:val="44"/>
          <w:shd w:val="clear" w:color="auto" w:fill="FFFFFF"/>
          <w:lang w:eastAsia="zh-CN"/>
        </w:rPr>
        <w:t>姜堰区</w:t>
      </w:r>
      <w:r>
        <w:rPr>
          <w:rFonts w:hint="eastAsia" w:ascii="方正小标宋_GBK" w:hAnsi="Times New Roman" w:eastAsia="方正小标宋_GBK" w:cs="Times New Roman"/>
          <w:bCs/>
          <w:color w:val="000000"/>
          <w:sz w:val="44"/>
          <w:szCs w:val="44"/>
          <w:shd w:val="clear" w:color="auto" w:fill="FFFFFF"/>
          <w:lang w:val="en-US" w:eastAsia="zh-CN"/>
        </w:rPr>
        <w:t>行政事业单位房屋出租管理暂行办法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》</w:t>
      </w:r>
    </w:p>
    <w:p w14:paraId="4E6B0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实施情况评估报告</w:t>
      </w:r>
    </w:p>
    <w:p w14:paraId="0B917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区委全面依法治区委员会办公室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关于开展2024年度区政府行政规范性文件和重大行政决策实施后评估工作的通知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》的规定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为全面了解《区政府关于修改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市政府关于印发姜堰区行政事业单位房屋出租管理暂行办法的通知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的决定》（泰姜政发〔2018〕11号，以下简称《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办法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》）的实施情况，区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财政局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办法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》的实施情况进行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评估，现将情况汇报如下：</w:t>
      </w:r>
    </w:p>
    <w:p w14:paraId="3B1FA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  <w:shd w:val="clear" w:color="auto" w:fill="FFFFFF"/>
        </w:rPr>
        <w:t>评估工作的基本情况</w:t>
      </w:r>
    </w:p>
    <w:p w14:paraId="3D25A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此次对《办法》进行实施后评估，目的是进一步了解我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贯彻执行《办法》的总体情况，及时总结和研究《办法》实施中存在的问题，进一步推进《办法》的贯彻执行和修改完善。</w:t>
      </w:r>
    </w:p>
    <w:p w14:paraId="71F78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成立评估小组</w:t>
      </w:r>
    </w:p>
    <w:p w14:paraId="062CE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为了全面做好这项工作，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财政局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成立了由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黄鹏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局长任组长，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刘兰主任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为副组长，局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工贸发展科、行政政法科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国库科等相关科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室负责人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成员的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评估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工作领导小组，在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区委全面依法治区委员会办公室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的指导下开展《办法》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后评估工作，明确职责、细化分工、量化标准，从组织上保障了后评估工作的顺利开展。</w:t>
      </w:r>
    </w:p>
    <w:p w14:paraId="257FB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（二）制定评估方案</w:t>
      </w:r>
    </w:p>
    <w:p w14:paraId="2998E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评估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小组制定了《办法》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后评估工作方案，明确了后评估工作的组织领导、责任分工和工作步骤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从评估目的、评估范围、评估方法、评估程序与时间安排方面制定了详细的实施计划，确保了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该项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工作的顺利推进。</w:t>
      </w:r>
    </w:p>
    <w:p w14:paraId="00B90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（三）开展调查研究</w:t>
      </w:r>
    </w:p>
    <w:p w14:paraId="1BC16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根据工作方案，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评估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小组全面开展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政策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比较分析，收集现行有效的房屋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出租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管理方面的法律法规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规章文件，对照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比较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将《办法》中不适应当前房屋出租管理的内容进行全面梳理，研究提出相关完善措施。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同时还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组织了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专题调研座谈会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召集全区有房屋出租事项的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行政事业单位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代表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参加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办法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实施的基本情况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以及问题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进行交流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0891D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形成评估报告</w:t>
      </w:r>
    </w:p>
    <w:p w14:paraId="5531E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评估小组将座谈会反馈的意见和收集的相关材料进行了汇总、分类，对该项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行政规范性文件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进行了充分的评估，并形成了评估报告。</w:t>
      </w:r>
    </w:p>
    <w:p w14:paraId="616A2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shd w:val="clear" w:color="auto" w:fill="FFFFFF"/>
        </w:rPr>
        <w:t>二、</w:t>
      </w:r>
      <w:r>
        <w:rPr>
          <w:rFonts w:hint="eastAsia" w:ascii="Times New Roman" w:hAnsi="Times New Roman" w:eastAsia="方正黑体_GBK" w:cs="Times New Roman"/>
          <w:sz w:val="32"/>
          <w:szCs w:val="32"/>
          <w:shd w:val="clear" w:color="auto" w:fill="FFFFFF"/>
          <w:lang w:val="en-US" w:eastAsia="zh-CN"/>
        </w:rPr>
        <w:t>行政规范性文件</w:t>
      </w:r>
      <w:r>
        <w:rPr>
          <w:rFonts w:hint="default" w:ascii="Times New Roman" w:hAnsi="Times New Roman" w:eastAsia="方正黑体_GBK" w:cs="Times New Roman"/>
          <w:sz w:val="32"/>
          <w:szCs w:val="32"/>
          <w:shd w:val="clear" w:color="auto" w:fill="FFFFFF"/>
        </w:rPr>
        <w:t>实施基本情况</w:t>
      </w:r>
    </w:p>
    <w:p w14:paraId="0CED3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现行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姜堰区行政事业单位房屋出租管理暂行办法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》于2010年颁布，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进行了修订。《办法》实施以来，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财政局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高度重视行政事业单位房屋出租管理工作，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日常工作中，与审计局按照各自职责，结合日常监督和专项监督，规范管理全区行政事业性国有房屋出租出借行为；同时定期参与国投公司议价会议，与审计局、机关事务局、法制办和原产权单位共同商讨租金底价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区共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出租土地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屋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面积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4.53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万平方米，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当年收取租金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657.44万元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。</w:t>
      </w:r>
    </w:p>
    <w:p w14:paraId="2910B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shd w:val="clear" w:color="auto" w:fill="FFFFFF"/>
        </w:rPr>
        <w:t>三、</w:t>
      </w:r>
      <w:r>
        <w:rPr>
          <w:rFonts w:hint="eastAsia" w:ascii="Times New Roman" w:hAnsi="Times New Roman" w:eastAsia="方正黑体_GBK" w:cs="Times New Roman"/>
          <w:sz w:val="32"/>
          <w:szCs w:val="32"/>
          <w:shd w:val="clear" w:color="auto" w:fill="FFFFFF"/>
          <w:lang w:val="en-US" w:eastAsia="zh-CN"/>
        </w:rPr>
        <w:t>行政规范性文件</w:t>
      </w:r>
      <w:r>
        <w:rPr>
          <w:rFonts w:hint="default" w:ascii="Times New Roman" w:hAnsi="Times New Roman" w:eastAsia="方正黑体_GBK" w:cs="Times New Roman"/>
          <w:sz w:val="32"/>
          <w:szCs w:val="32"/>
          <w:shd w:val="clear" w:color="auto" w:fill="FFFFFF"/>
        </w:rPr>
        <w:t>实施的成本与效益分析</w:t>
      </w:r>
    </w:p>
    <w:p w14:paraId="4166A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《姜堰区行政事业单位房屋出租管理暂行办法》的出台和实施，对我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区行政事业单位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的房屋租赁管理起到了积极的意义。《办法》明确了房屋租赁备案流程、承租人和出租人的权利义务、处罚措施等内容，确保我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的房屋租赁管理工作有法可依、有章可循。但随着社会经济不断的发展和管理方式的改变，对房屋租赁管理又有了新的要求，需要适时对现有《办法》进行进一步修改。</w:t>
      </w:r>
    </w:p>
    <w:p w14:paraId="6756659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shd w:val="clear" w:color="auto" w:fill="FFFFFF"/>
        </w:rPr>
        <w:t>社会公众和决策利益相关主体的评价意见</w:t>
      </w:r>
    </w:p>
    <w:p w14:paraId="03435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日，区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财政局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召开了《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办法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》实施情况征求意见座谈会，参会人员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先后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提出了各自的意见和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建议，主要总结如下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 w14:paraId="0BFCE120"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因机构改革导致单位名称有变动的，需调整为“由区国投公司会同区财政局、政府办、审计局、司法局、国资办进行会商”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25B1C6FA"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需要进一步明确招租底价的确定方式、招租/续租的审批流程及权限等。</w:t>
      </w:r>
    </w:p>
    <w:p w14:paraId="72B6C2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shd w:val="clear" w:color="auto" w:fill="FFFFFF"/>
          <w:lang w:val="en-US" w:eastAsia="zh-CN"/>
        </w:rPr>
        <w:t>行政规范性文件</w:t>
      </w:r>
      <w:r>
        <w:rPr>
          <w:rFonts w:hint="default" w:ascii="Times New Roman" w:hAnsi="Times New Roman" w:eastAsia="方正黑体_GBK" w:cs="Times New Roman"/>
          <w:sz w:val="32"/>
          <w:szCs w:val="32"/>
          <w:shd w:val="clear" w:color="auto" w:fill="FFFFFF"/>
        </w:rPr>
        <w:t>实施过程</w:t>
      </w:r>
      <w:r>
        <w:rPr>
          <w:rFonts w:hint="eastAsia" w:ascii="Times New Roman" w:hAnsi="Times New Roman" w:eastAsia="方正黑体_GBK" w:cs="Times New Roman"/>
          <w:sz w:val="32"/>
          <w:szCs w:val="32"/>
          <w:shd w:val="clear" w:color="auto" w:fill="FFFFFF"/>
          <w:lang w:val="en-US" w:eastAsia="zh-CN"/>
        </w:rPr>
        <w:t>问题建议及下一步打算</w:t>
      </w:r>
    </w:p>
    <w:p w14:paraId="2AA4B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《姜堰区行政事业单位房屋出租管理暂行办法》修改已列入20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发文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计划，目前正在调研起草阶段。同时对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201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年修订的《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办法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》予以废止。</w:t>
      </w:r>
    </w:p>
    <w:p w14:paraId="23F198B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修订过程中会对《办法》的管理体制进一步理顺。如</w:t>
      </w:r>
      <w:r>
        <w:rPr>
          <w:rFonts w:hint="eastAsia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 w:bidi="ar-SA"/>
        </w:rPr>
        <w:t>除了国投代管的房屋，单位自行管理的房屋可按照如下流程：机关事务管理部门、财政部门负责审批单位国有房屋出租、出借事项。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各主管部门负责对本部门所属单位的国有房屋出租、出借事项进行审核、风险控制和全程监管，负责监督各单位及时、足额缴纳相关收益。各单位负责按照规定办理本单位国有房屋出租、出借事项的报批手续，按照规定及时、足额缴纳相关收益。</w:t>
      </w: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1EC7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619EB3"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619EB3"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99D859"/>
    <w:multiLevelType w:val="singleLevel"/>
    <w:tmpl w:val="6199D85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659A3B7"/>
    <w:multiLevelType w:val="singleLevel"/>
    <w:tmpl w:val="7659A3B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1ZmEwNzc4MTkwNjI4ZWE1NDYxYzk4YmEzYmE4MjcifQ=="/>
  </w:docVars>
  <w:rsids>
    <w:rsidRoot w:val="0007366A"/>
    <w:rsid w:val="00020B20"/>
    <w:rsid w:val="000444FC"/>
    <w:rsid w:val="0007366A"/>
    <w:rsid w:val="000F5D5A"/>
    <w:rsid w:val="00107097"/>
    <w:rsid w:val="00114191"/>
    <w:rsid w:val="00152543"/>
    <w:rsid w:val="001807F4"/>
    <w:rsid w:val="00222CA4"/>
    <w:rsid w:val="002856E8"/>
    <w:rsid w:val="00287229"/>
    <w:rsid w:val="002A2BC5"/>
    <w:rsid w:val="002A634A"/>
    <w:rsid w:val="002E0E26"/>
    <w:rsid w:val="00333838"/>
    <w:rsid w:val="003958B2"/>
    <w:rsid w:val="003A258F"/>
    <w:rsid w:val="003F0116"/>
    <w:rsid w:val="00423116"/>
    <w:rsid w:val="004C7B6D"/>
    <w:rsid w:val="004D2C35"/>
    <w:rsid w:val="0050557D"/>
    <w:rsid w:val="005157C7"/>
    <w:rsid w:val="005C415C"/>
    <w:rsid w:val="00613AD8"/>
    <w:rsid w:val="00671434"/>
    <w:rsid w:val="00682835"/>
    <w:rsid w:val="00685989"/>
    <w:rsid w:val="006D27CA"/>
    <w:rsid w:val="00714C2B"/>
    <w:rsid w:val="00720D66"/>
    <w:rsid w:val="00734E0E"/>
    <w:rsid w:val="00752D55"/>
    <w:rsid w:val="007C6617"/>
    <w:rsid w:val="008378B9"/>
    <w:rsid w:val="00857ACB"/>
    <w:rsid w:val="0088130E"/>
    <w:rsid w:val="008D232B"/>
    <w:rsid w:val="008D7C39"/>
    <w:rsid w:val="00901141"/>
    <w:rsid w:val="0092592C"/>
    <w:rsid w:val="00930270"/>
    <w:rsid w:val="00961F4E"/>
    <w:rsid w:val="009902B5"/>
    <w:rsid w:val="00994AA6"/>
    <w:rsid w:val="009C0AC6"/>
    <w:rsid w:val="00A364B9"/>
    <w:rsid w:val="00A80C5A"/>
    <w:rsid w:val="00A92B6D"/>
    <w:rsid w:val="00B97F97"/>
    <w:rsid w:val="00BB1436"/>
    <w:rsid w:val="00BB2051"/>
    <w:rsid w:val="00BC6853"/>
    <w:rsid w:val="00C75580"/>
    <w:rsid w:val="00CC0EA9"/>
    <w:rsid w:val="00CE51DF"/>
    <w:rsid w:val="00CE5A5F"/>
    <w:rsid w:val="00D46A46"/>
    <w:rsid w:val="00DA55E8"/>
    <w:rsid w:val="00E02601"/>
    <w:rsid w:val="00E16ACD"/>
    <w:rsid w:val="00E62A83"/>
    <w:rsid w:val="00E85821"/>
    <w:rsid w:val="00F065DA"/>
    <w:rsid w:val="00F4130A"/>
    <w:rsid w:val="016A6FD7"/>
    <w:rsid w:val="018856AF"/>
    <w:rsid w:val="036068E4"/>
    <w:rsid w:val="03A32C74"/>
    <w:rsid w:val="03FF41F0"/>
    <w:rsid w:val="04D8694E"/>
    <w:rsid w:val="057A1EF9"/>
    <w:rsid w:val="06B01930"/>
    <w:rsid w:val="06D753FF"/>
    <w:rsid w:val="07142086"/>
    <w:rsid w:val="071C08E4"/>
    <w:rsid w:val="076444C8"/>
    <w:rsid w:val="078D6BCE"/>
    <w:rsid w:val="083B16A4"/>
    <w:rsid w:val="085E716A"/>
    <w:rsid w:val="08931509"/>
    <w:rsid w:val="08A41020"/>
    <w:rsid w:val="08D2509C"/>
    <w:rsid w:val="08E104C7"/>
    <w:rsid w:val="093A3733"/>
    <w:rsid w:val="09C1778E"/>
    <w:rsid w:val="09C851E3"/>
    <w:rsid w:val="0A496EDD"/>
    <w:rsid w:val="0B3D575C"/>
    <w:rsid w:val="0B462863"/>
    <w:rsid w:val="0CC779D3"/>
    <w:rsid w:val="0CEB1914"/>
    <w:rsid w:val="0D576FA9"/>
    <w:rsid w:val="0DB1023D"/>
    <w:rsid w:val="0DC63685"/>
    <w:rsid w:val="0E4B42A3"/>
    <w:rsid w:val="0F046CBD"/>
    <w:rsid w:val="0F452E31"/>
    <w:rsid w:val="0FC1695C"/>
    <w:rsid w:val="10482BD9"/>
    <w:rsid w:val="108F25B6"/>
    <w:rsid w:val="10A73AC5"/>
    <w:rsid w:val="10BD35C7"/>
    <w:rsid w:val="11904838"/>
    <w:rsid w:val="11A579F8"/>
    <w:rsid w:val="12601E40"/>
    <w:rsid w:val="136E2417"/>
    <w:rsid w:val="15956AA9"/>
    <w:rsid w:val="15F555B1"/>
    <w:rsid w:val="16F2389F"/>
    <w:rsid w:val="175D3A59"/>
    <w:rsid w:val="178D35C8"/>
    <w:rsid w:val="1795204B"/>
    <w:rsid w:val="17A74689"/>
    <w:rsid w:val="17C76AD9"/>
    <w:rsid w:val="1925580C"/>
    <w:rsid w:val="19C05DE0"/>
    <w:rsid w:val="19E75211"/>
    <w:rsid w:val="19F93196"/>
    <w:rsid w:val="1A8B0292"/>
    <w:rsid w:val="1AEC202E"/>
    <w:rsid w:val="1B495A57"/>
    <w:rsid w:val="1B9118D8"/>
    <w:rsid w:val="1BBB420C"/>
    <w:rsid w:val="1BD710ED"/>
    <w:rsid w:val="1D1207F7"/>
    <w:rsid w:val="1E7D4396"/>
    <w:rsid w:val="1EB83BDA"/>
    <w:rsid w:val="1F623498"/>
    <w:rsid w:val="20685C53"/>
    <w:rsid w:val="20A756FA"/>
    <w:rsid w:val="20DB1848"/>
    <w:rsid w:val="21530DAE"/>
    <w:rsid w:val="2180701A"/>
    <w:rsid w:val="22145011"/>
    <w:rsid w:val="23847F75"/>
    <w:rsid w:val="23ED78C8"/>
    <w:rsid w:val="23F30C56"/>
    <w:rsid w:val="241C01AD"/>
    <w:rsid w:val="25E64A13"/>
    <w:rsid w:val="26222B50"/>
    <w:rsid w:val="26E96CED"/>
    <w:rsid w:val="270B7843"/>
    <w:rsid w:val="27F668CA"/>
    <w:rsid w:val="28180C8B"/>
    <w:rsid w:val="282225F5"/>
    <w:rsid w:val="2892400F"/>
    <w:rsid w:val="28D9666D"/>
    <w:rsid w:val="29076D1F"/>
    <w:rsid w:val="2A425875"/>
    <w:rsid w:val="2A557F75"/>
    <w:rsid w:val="2AC31382"/>
    <w:rsid w:val="2ADD37A4"/>
    <w:rsid w:val="2C387B4E"/>
    <w:rsid w:val="2C4D0ED1"/>
    <w:rsid w:val="2C7D1A05"/>
    <w:rsid w:val="2C842D93"/>
    <w:rsid w:val="2CDC2BCF"/>
    <w:rsid w:val="2D5F5C57"/>
    <w:rsid w:val="2D6F75A0"/>
    <w:rsid w:val="2D720E3E"/>
    <w:rsid w:val="2DB96A6D"/>
    <w:rsid w:val="2FA432A0"/>
    <w:rsid w:val="304C2E1E"/>
    <w:rsid w:val="30B33C47"/>
    <w:rsid w:val="30C821BB"/>
    <w:rsid w:val="30DA11D4"/>
    <w:rsid w:val="31012C04"/>
    <w:rsid w:val="313F41C0"/>
    <w:rsid w:val="31A041CB"/>
    <w:rsid w:val="31AF2660"/>
    <w:rsid w:val="31B639EF"/>
    <w:rsid w:val="32343BA7"/>
    <w:rsid w:val="329655CE"/>
    <w:rsid w:val="330B38C7"/>
    <w:rsid w:val="33A912A6"/>
    <w:rsid w:val="33F95E15"/>
    <w:rsid w:val="345968B4"/>
    <w:rsid w:val="35011C52"/>
    <w:rsid w:val="35042CC3"/>
    <w:rsid w:val="358B7A03"/>
    <w:rsid w:val="35910575"/>
    <w:rsid w:val="35E60356"/>
    <w:rsid w:val="362C0CE1"/>
    <w:rsid w:val="36617CA1"/>
    <w:rsid w:val="368944A7"/>
    <w:rsid w:val="36D05A8B"/>
    <w:rsid w:val="36F01AF3"/>
    <w:rsid w:val="37362EDC"/>
    <w:rsid w:val="383D031C"/>
    <w:rsid w:val="39B17281"/>
    <w:rsid w:val="39B76556"/>
    <w:rsid w:val="39D70512"/>
    <w:rsid w:val="3A3A0D91"/>
    <w:rsid w:val="3AC76C6D"/>
    <w:rsid w:val="3B066504"/>
    <w:rsid w:val="3B575EB6"/>
    <w:rsid w:val="3B7D732B"/>
    <w:rsid w:val="3C3519B4"/>
    <w:rsid w:val="3C542C6A"/>
    <w:rsid w:val="3D89020A"/>
    <w:rsid w:val="3D897F97"/>
    <w:rsid w:val="3DC75184"/>
    <w:rsid w:val="3E9A7A88"/>
    <w:rsid w:val="3EA6303D"/>
    <w:rsid w:val="3F397A0D"/>
    <w:rsid w:val="40534AFF"/>
    <w:rsid w:val="4081166C"/>
    <w:rsid w:val="40C17CBA"/>
    <w:rsid w:val="41653F98"/>
    <w:rsid w:val="428B67D2"/>
    <w:rsid w:val="42A27568"/>
    <w:rsid w:val="436332AB"/>
    <w:rsid w:val="440A1978"/>
    <w:rsid w:val="443D1D4E"/>
    <w:rsid w:val="44427364"/>
    <w:rsid w:val="44D74E43"/>
    <w:rsid w:val="45B80FC3"/>
    <w:rsid w:val="45F34DBA"/>
    <w:rsid w:val="46276812"/>
    <w:rsid w:val="46A240EA"/>
    <w:rsid w:val="474451A1"/>
    <w:rsid w:val="477359BD"/>
    <w:rsid w:val="48391EBB"/>
    <w:rsid w:val="495A17E3"/>
    <w:rsid w:val="497B3CAC"/>
    <w:rsid w:val="498E6BA8"/>
    <w:rsid w:val="49C266D2"/>
    <w:rsid w:val="49CB1BAA"/>
    <w:rsid w:val="4C034C5C"/>
    <w:rsid w:val="4C235CCD"/>
    <w:rsid w:val="4C7D362F"/>
    <w:rsid w:val="4CE74820"/>
    <w:rsid w:val="4D60180E"/>
    <w:rsid w:val="4E04568A"/>
    <w:rsid w:val="4E0A4619"/>
    <w:rsid w:val="4E6600F3"/>
    <w:rsid w:val="4E8D38D2"/>
    <w:rsid w:val="4EA12ED9"/>
    <w:rsid w:val="4EE5383C"/>
    <w:rsid w:val="4EFE032C"/>
    <w:rsid w:val="4F1B5FDF"/>
    <w:rsid w:val="4F7F146C"/>
    <w:rsid w:val="4FFF25AD"/>
    <w:rsid w:val="503264DF"/>
    <w:rsid w:val="50926F7D"/>
    <w:rsid w:val="51E205A4"/>
    <w:rsid w:val="51E67F43"/>
    <w:rsid w:val="53055AD8"/>
    <w:rsid w:val="53990623"/>
    <w:rsid w:val="54324CFF"/>
    <w:rsid w:val="54CB6F02"/>
    <w:rsid w:val="578515EA"/>
    <w:rsid w:val="585B234B"/>
    <w:rsid w:val="5898359F"/>
    <w:rsid w:val="59F42A57"/>
    <w:rsid w:val="5A3A02B2"/>
    <w:rsid w:val="5A43433F"/>
    <w:rsid w:val="5A737E20"/>
    <w:rsid w:val="5ABD72ED"/>
    <w:rsid w:val="5AFA5E4B"/>
    <w:rsid w:val="5BA83AF9"/>
    <w:rsid w:val="5BC85F49"/>
    <w:rsid w:val="5C575035"/>
    <w:rsid w:val="5C9B365E"/>
    <w:rsid w:val="5D7D3FCC"/>
    <w:rsid w:val="5DAF163E"/>
    <w:rsid w:val="5DBA73C2"/>
    <w:rsid w:val="5E557BE6"/>
    <w:rsid w:val="5E56783C"/>
    <w:rsid w:val="5E9860A7"/>
    <w:rsid w:val="5F2C0500"/>
    <w:rsid w:val="5FD44EBD"/>
    <w:rsid w:val="5FFE462F"/>
    <w:rsid w:val="5FFE63DD"/>
    <w:rsid w:val="6151078F"/>
    <w:rsid w:val="61A5396D"/>
    <w:rsid w:val="62555876"/>
    <w:rsid w:val="62B64D4D"/>
    <w:rsid w:val="63792C09"/>
    <w:rsid w:val="6449399F"/>
    <w:rsid w:val="650E764E"/>
    <w:rsid w:val="65135467"/>
    <w:rsid w:val="65984BDE"/>
    <w:rsid w:val="65B03CD6"/>
    <w:rsid w:val="677156E7"/>
    <w:rsid w:val="68B7264A"/>
    <w:rsid w:val="6A57594C"/>
    <w:rsid w:val="6B2F1B41"/>
    <w:rsid w:val="6BBA3B00"/>
    <w:rsid w:val="6CA200F0"/>
    <w:rsid w:val="6CE93F71"/>
    <w:rsid w:val="6D3B3907"/>
    <w:rsid w:val="6E2A627E"/>
    <w:rsid w:val="6E407BC1"/>
    <w:rsid w:val="6E4C47B8"/>
    <w:rsid w:val="6F571666"/>
    <w:rsid w:val="6F6D2C38"/>
    <w:rsid w:val="6F9A0218"/>
    <w:rsid w:val="705D3AD4"/>
    <w:rsid w:val="70DA6FA4"/>
    <w:rsid w:val="70DF1913"/>
    <w:rsid w:val="712B4B58"/>
    <w:rsid w:val="72203BA1"/>
    <w:rsid w:val="72415A14"/>
    <w:rsid w:val="74035919"/>
    <w:rsid w:val="742A559B"/>
    <w:rsid w:val="748A74A6"/>
    <w:rsid w:val="76377AFB"/>
    <w:rsid w:val="764F5647"/>
    <w:rsid w:val="766316B8"/>
    <w:rsid w:val="76C021E7"/>
    <w:rsid w:val="76C20247"/>
    <w:rsid w:val="76D33CC8"/>
    <w:rsid w:val="76EC4D8A"/>
    <w:rsid w:val="76FD0D45"/>
    <w:rsid w:val="77056103"/>
    <w:rsid w:val="771A36A5"/>
    <w:rsid w:val="77BC09C9"/>
    <w:rsid w:val="786125B1"/>
    <w:rsid w:val="78994A9D"/>
    <w:rsid w:val="7A903C7E"/>
    <w:rsid w:val="7B187161"/>
    <w:rsid w:val="7B4A6317"/>
    <w:rsid w:val="7C1E59E5"/>
    <w:rsid w:val="7C352D2F"/>
    <w:rsid w:val="7C3A20F4"/>
    <w:rsid w:val="7D580A83"/>
    <w:rsid w:val="7DA05D3C"/>
    <w:rsid w:val="7EA321D2"/>
    <w:rsid w:val="7EC2296B"/>
    <w:rsid w:val="7F1E3F4E"/>
    <w:rsid w:val="7FCB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kinsoku w:val="0"/>
      <w:adjustRightInd w:val="0"/>
      <w:spacing w:before="100" w:beforeAutospacing="1" w:after="100" w:afterAutospacing="1"/>
      <w:jc w:val="left"/>
      <w:textAlignment w:val="baseline"/>
    </w:pPr>
    <w:rPr>
      <w:rFonts w:ascii="Arial" w:hAnsi="Arial" w:eastAsia="Arial"/>
      <w:color w:val="000000"/>
      <w:sz w:val="24"/>
      <w:szCs w:val="21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1589</Words>
  <Characters>1624</Characters>
  <Lines>18</Lines>
  <Paragraphs>5</Paragraphs>
  <TotalTime>2</TotalTime>
  <ScaleCrop>false</ScaleCrop>
  <LinksUpToDate>false</LinksUpToDate>
  <CharactersWithSpaces>1624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2021-04-14T03:02:00Z</dcterms:created>
  <dc:creator>hp</dc:creator>
  <cp:lastModifiedBy>WPS_220720</cp:lastModifiedBy>
  <dcterms:modified xsi:type="dcterms:W3CDTF">2024-12-25T07:08:23Z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3D7A535D910642689740B3B5CDC55430_13</vt:lpwstr>
  </property>
</Properties>
</file>